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EA2C" w14:textId="77777777" w:rsidR="002471D3" w:rsidRPr="00D16FCA" w:rsidRDefault="002471D3">
      <w:pPr>
        <w:jc w:val="both"/>
        <w:rPr>
          <w:color w:val="000000" w:themeColor="text1"/>
          <w:sz w:val="22"/>
          <w:szCs w:val="22"/>
          <w:lang w:val="es-CO"/>
        </w:rPr>
      </w:pPr>
    </w:p>
    <w:p w14:paraId="6FC98B6C" w14:textId="77777777" w:rsidR="002471D3" w:rsidRPr="003C03DF" w:rsidRDefault="00D16FCA" w:rsidP="003C03DF">
      <w:pPr>
        <w:jc w:val="center"/>
        <w:rPr>
          <w:rFonts w:eastAsia="Calibri"/>
          <w:b/>
          <w:bCs/>
          <w:color w:val="000000" w:themeColor="text1"/>
          <w:sz w:val="28"/>
          <w:szCs w:val="28"/>
        </w:rPr>
      </w:pPr>
      <w:proofErr w:type="gramStart"/>
      <w:r w:rsidRPr="003C03DF">
        <w:rPr>
          <w:b/>
          <w:bCs/>
          <w:color w:val="000000" w:themeColor="text1"/>
          <w:sz w:val="28"/>
          <w:szCs w:val="28"/>
          <w:lang w:val="es-CO"/>
        </w:rPr>
        <w:t>Atelier :</w:t>
      </w:r>
      <w:proofErr w:type="gramEnd"/>
      <w:r w:rsidRPr="003C03DF">
        <w:rPr>
          <w:b/>
          <w:bCs/>
          <w:color w:val="000000" w:themeColor="text1"/>
          <w:sz w:val="28"/>
          <w:szCs w:val="28"/>
          <w:lang w:val="es-CO"/>
        </w:rPr>
        <w:t xml:space="preserve"> </w:t>
      </w:r>
      <w:r w:rsidRPr="003C03DF">
        <w:rPr>
          <w:rFonts w:eastAsia="Calibri"/>
          <w:b/>
          <w:bCs/>
          <w:color w:val="000000" w:themeColor="text1"/>
          <w:sz w:val="28"/>
          <w:szCs w:val="28"/>
        </w:rPr>
        <w:t xml:space="preserve">« Résilience et </w:t>
      </w:r>
      <w:proofErr w:type="spellStart"/>
      <w:r w:rsidRPr="003C03DF">
        <w:rPr>
          <w:rFonts w:eastAsia="Calibri"/>
          <w:b/>
          <w:bCs/>
          <w:i/>
          <w:iCs/>
          <w:color w:val="000000" w:themeColor="text1"/>
          <w:sz w:val="28"/>
          <w:szCs w:val="28"/>
        </w:rPr>
        <w:t>supply</w:t>
      </w:r>
      <w:proofErr w:type="spellEnd"/>
      <w:r w:rsidRPr="003C03DF">
        <w:rPr>
          <w:rFonts w:eastAsia="Calibri"/>
          <w:b/>
          <w:bCs/>
          <w:i/>
          <w:iCs/>
          <w:color w:val="000000" w:themeColor="text1"/>
          <w:sz w:val="28"/>
          <w:szCs w:val="28"/>
        </w:rPr>
        <w:t xml:space="preserve"> </w:t>
      </w:r>
      <w:proofErr w:type="spellStart"/>
      <w:r w:rsidRPr="003C03DF">
        <w:rPr>
          <w:rFonts w:eastAsia="Calibri"/>
          <w:b/>
          <w:bCs/>
          <w:i/>
          <w:iCs/>
          <w:color w:val="000000" w:themeColor="text1"/>
          <w:sz w:val="28"/>
          <w:szCs w:val="28"/>
        </w:rPr>
        <w:t>chain</w:t>
      </w:r>
      <w:proofErr w:type="spellEnd"/>
      <w:r w:rsidRPr="003C03DF">
        <w:rPr>
          <w:rFonts w:eastAsia="Calibri"/>
          <w:b/>
          <w:bCs/>
          <w:i/>
          <w:iCs/>
          <w:color w:val="000000" w:themeColor="text1"/>
          <w:sz w:val="28"/>
          <w:szCs w:val="28"/>
        </w:rPr>
        <w:t xml:space="preserve"> management</w:t>
      </w:r>
      <w:r w:rsidRPr="003C03DF">
        <w:rPr>
          <w:rFonts w:eastAsia="Calibri"/>
          <w:b/>
          <w:bCs/>
          <w:color w:val="000000" w:themeColor="text1"/>
          <w:sz w:val="28"/>
          <w:szCs w:val="28"/>
        </w:rPr>
        <w:t xml:space="preserve"> à l’international »</w:t>
      </w:r>
    </w:p>
    <w:p w14:paraId="21F6AEBD" w14:textId="0FA406CD" w:rsidR="002471D3" w:rsidRDefault="002471D3">
      <w:pPr>
        <w:jc w:val="both"/>
        <w:rPr>
          <w:color w:val="000000" w:themeColor="text1"/>
          <w:sz w:val="22"/>
          <w:szCs w:val="22"/>
        </w:rPr>
      </w:pPr>
    </w:p>
    <w:p w14:paraId="22A5B2FA" w14:textId="7888B911" w:rsidR="003C03DF" w:rsidRDefault="003C03DF" w:rsidP="003C03DF">
      <w:pPr>
        <w:jc w:val="center"/>
        <w:rPr>
          <w:rFonts w:cstheme="minorHAnsi"/>
          <w:caps/>
        </w:rPr>
      </w:pPr>
      <w:r w:rsidRPr="00977FE0">
        <w:rPr>
          <w:rFonts w:cstheme="minorHAnsi"/>
        </w:rPr>
        <w:t xml:space="preserve">Jennifer </w:t>
      </w:r>
      <w:r w:rsidRPr="003C03DF">
        <w:rPr>
          <w:rFonts w:cstheme="minorHAnsi"/>
          <w:caps/>
        </w:rPr>
        <w:t>Lazzeri Gracia-Campo</w:t>
      </w:r>
      <w:r w:rsidRPr="00977FE0">
        <w:rPr>
          <w:rFonts w:cstheme="minorHAnsi"/>
        </w:rPr>
        <w:t xml:space="preserve">, Yuan </w:t>
      </w:r>
      <w:r w:rsidRPr="003C03DF">
        <w:rPr>
          <w:rFonts w:cstheme="minorHAnsi"/>
          <w:caps/>
        </w:rPr>
        <w:t>Yao</w:t>
      </w:r>
      <w:r w:rsidRPr="00977FE0">
        <w:rPr>
          <w:rFonts w:cstheme="minorHAnsi"/>
        </w:rPr>
        <w:t xml:space="preserve">, Laurence </w:t>
      </w:r>
      <w:r w:rsidRPr="003C03DF">
        <w:rPr>
          <w:rFonts w:cstheme="minorHAnsi"/>
          <w:caps/>
        </w:rPr>
        <w:t>Saglietto</w:t>
      </w:r>
    </w:p>
    <w:p w14:paraId="3030C055" w14:textId="77777777" w:rsidR="003C03DF" w:rsidRPr="00D16FCA" w:rsidRDefault="003C03DF" w:rsidP="003C03DF">
      <w:pPr>
        <w:jc w:val="center"/>
        <w:rPr>
          <w:color w:val="000000" w:themeColor="text1"/>
          <w:sz w:val="22"/>
          <w:szCs w:val="22"/>
        </w:rPr>
      </w:pPr>
    </w:p>
    <w:p w14:paraId="0F9A4FEC" w14:textId="77777777" w:rsidR="002471D3" w:rsidRPr="00D16FCA" w:rsidRDefault="00D16FCA">
      <w:pPr>
        <w:jc w:val="both"/>
        <w:rPr>
          <w:strike/>
          <w:color w:val="000000" w:themeColor="text1"/>
          <w:sz w:val="22"/>
          <w:szCs w:val="22"/>
        </w:rPr>
      </w:pPr>
      <w:r w:rsidRPr="00D16FCA">
        <w:rPr>
          <w:color w:val="000000" w:themeColor="text1"/>
          <w:sz w:val="22"/>
          <w:szCs w:val="22"/>
        </w:rPr>
        <w:t xml:space="preserve">Les crises engendrent des situations complexes de gestion des flux (physiques, informationnels et financiers) comme en témoigne la pandémie de la COVID 19. Le management des chaînes logistiques transcendent les frontières des organisations et s’inscrit à l’échelle planétaire. </w:t>
      </w:r>
    </w:p>
    <w:p w14:paraId="2DF8BA3F" w14:textId="77777777" w:rsidR="002471D3" w:rsidRPr="00D16FCA" w:rsidRDefault="002471D3">
      <w:pPr>
        <w:jc w:val="both"/>
        <w:rPr>
          <w:color w:val="000000" w:themeColor="text1"/>
          <w:sz w:val="22"/>
          <w:szCs w:val="22"/>
        </w:rPr>
      </w:pPr>
    </w:p>
    <w:p w14:paraId="3A0DCE7D" w14:textId="77777777" w:rsidR="002471D3" w:rsidRPr="00D16FCA" w:rsidRDefault="00D16FCA">
      <w:pPr>
        <w:jc w:val="both"/>
        <w:rPr>
          <w:color w:val="000000" w:themeColor="text1"/>
          <w:sz w:val="22"/>
          <w:szCs w:val="22"/>
        </w:rPr>
      </w:pPr>
      <w:r w:rsidRPr="00D16FCA">
        <w:rPr>
          <w:color w:val="000000" w:themeColor="text1"/>
          <w:sz w:val="22"/>
          <w:szCs w:val="22"/>
        </w:rPr>
        <w:t xml:space="preserve">Les logisticiens avancent que le management d’une </w:t>
      </w:r>
      <w:proofErr w:type="spellStart"/>
      <w:r w:rsidRPr="00D16FCA">
        <w:rPr>
          <w:i/>
          <w:iCs/>
          <w:color w:val="000000" w:themeColor="text1"/>
          <w:sz w:val="22"/>
          <w:szCs w:val="22"/>
        </w:rPr>
        <w:t>supply</w:t>
      </w:r>
      <w:proofErr w:type="spellEnd"/>
      <w:r w:rsidRPr="00D16FCA">
        <w:rPr>
          <w:i/>
          <w:iCs/>
          <w:color w:val="000000" w:themeColor="text1"/>
          <w:sz w:val="22"/>
          <w:szCs w:val="22"/>
        </w:rPr>
        <w:t xml:space="preserve"> </w:t>
      </w:r>
      <w:proofErr w:type="spellStart"/>
      <w:r w:rsidRPr="00D16FCA">
        <w:rPr>
          <w:i/>
          <w:iCs/>
          <w:color w:val="000000" w:themeColor="text1"/>
          <w:sz w:val="22"/>
          <w:szCs w:val="22"/>
        </w:rPr>
        <w:t>chain</w:t>
      </w:r>
      <w:proofErr w:type="spellEnd"/>
      <w:r w:rsidRPr="00D16FCA">
        <w:rPr>
          <w:color w:val="000000" w:themeColor="text1"/>
          <w:sz w:val="22"/>
          <w:szCs w:val="22"/>
        </w:rPr>
        <w:t xml:space="preserve"> à l’occurrence d’une perturbation nécessite, en toutes circonstances, de faire preuve de résilience, c’est-à-dire d’être capable de revenir à un point initial qui permette de conserver un niveau constant d’efficience et d’efficacité quelques soient la rareté des circonstances</w:t>
      </w:r>
      <w:r w:rsidRPr="00D16FCA">
        <w:rPr>
          <w:color w:val="000000" w:themeColor="text1"/>
          <w:sz w:val="22"/>
          <w:szCs w:val="22"/>
          <w:shd w:val="clear" w:color="auto" w:fill="FAFAFA"/>
        </w:rPr>
        <w:t xml:space="preserve"> (Christopher et Peck, 2004, </w:t>
      </w:r>
      <w:r w:rsidRPr="00D16FCA">
        <w:rPr>
          <w:color w:val="000000" w:themeColor="text1"/>
          <w:sz w:val="22"/>
          <w:szCs w:val="22"/>
          <w:shd w:val="clear" w:color="auto" w:fill="FFFFFF"/>
        </w:rPr>
        <w:t xml:space="preserve">Waters, 2011, </w:t>
      </w:r>
      <w:proofErr w:type="spellStart"/>
      <w:r w:rsidRPr="00D16FCA">
        <w:rPr>
          <w:color w:val="000000" w:themeColor="text1"/>
          <w:sz w:val="22"/>
          <w:szCs w:val="22"/>
          <w:shd w:val="clear" w:color="auto" w:fill="FFFFFF"/>
        </w:rPr>
        <w:t>Sabahi</w:t>
      </w:r>
      <w:proofErr w:type="spellEnd"/>
      <w:r w:rsidRPr="00D16FCA">
        <w:rPr>
          <w:color w:val="000000" w:themeColor="text1"/>
          <w:sz w:val="22"/>
          <w:szCs w:val="22"/>
          <w:shd w:val="clear" w:color="auto" w:fill="FFFFFF"/>
        </w:rPr>
        <w:t xml:space="preserve">, et </w:t>
      </w:r>
      <w:proofErr w:type="spellStart"/>
      <w:r w:rsidRPr="00D16FCA">
        <w:rPr>
          <w:color w:val="000000" w:themeColor="text1"/>
          <w:sz w:val="22"/>
          <w:szCs w:val="22"/>
          <w:shd w:val="clear" w:color="auto" w:fill="FFFFFF"/>
        </w:rPr>
        <w:t>Parast</w:t>
      </w:r>
      <w:proofErr w:type="spellEnd"/>
      <w:r w:rsidRPr="00D16FCA">
        <w:rPr>
          <w:color w:val="000000" w:themeColor="text1"/>
          <w:sz w:val="22"/>
          <w:szCs w:val="22"/>
          <w:shd w:val="clear" w:color="auto" w:fill="FFFFFF"/>
        </w:rPr>
        <w:t xml:space="preserve">, 2020, </w:t>
      </w:r>
      <w:proofErr w:type="spellStart"/>
      <w:r w:rsidRPr="00D16FCA">
        <w:rPr>
          <w:color w:val="000000" w:themeColor="text1"/>
          <w:sz w:val="22"/>
          <w:szCs w:val="22"/>
          <w:shd w:val="clear" w:color="auto" w:fill="FFFFFF"/>
        </w:rPr>
        <w:t>Herold</w:t>
      </w:r>
      <w:proofErr w:type="spellEnd"/>
      <w:r w:rsidRPr="00D16FCA">
        <w:rPr>
          <w:color w:val="000000" w:themeColor="text1"/>
          <w:sz w:val="22"/>
          <w:szCs w:val="22"/>
          <w:shd w:val="clear" w:color="auto" w:fill="FFFFFF"/>
        </w:rPr>
        <w:t xml:space="preserve"> et al. 2021), ou de développer de nouvelles compétences pour mieux affronter de futures perturbations (Chevreau et </w:t>
      </w:r>
      <w:proofErr w:type="spellStart"/>
      <w:r w:rsidRPr="00D16FCA">
        <w:rPr>
          <w:color w:val="000000" w:themeColor="text1"/>
          <w:sz w:val="22"/>
          <w:szCs w:val="22"/>
          <w:shd w:val="clear" w:color="auto" w:fill="FFFFFF"/>
        </w:rPr>
        <w:t>Wybo</w:t>
      </w:r>
      <w:proofErr w:type="spellEnd"/>
      <w:r w:rsidRPr="00D16FCA">
        <w:rPr>
          <w:color w:val="000000" w:themeColor="text1"/>
          <w:sz w:val="22"/>
          <w:szCs w:val="22"/>
          <w:shd w:val="clear" w:color="auto" w:fill="FFFFFF"/>
        </w:rPr>
        <w:t xml:space="preserve"> 2007, </w:t>
      </w:r>
      <w:proofErr w:type="spellStart"/>
      <w:r w:rsidRPr="00D16FCA">
        <w:rPr>
          <w:color w:val="000000" w:themeColor="text1"/>
          <w:sz w:val="22"/>
          <w:szCs w:val="22"/>
          <w:shd w:val="clear" w:color="auto" w:fill="FFFFFF"/>
        </w:rPr>
        <w:t>Lengnick</w:t>
      </w:r>
      <w:proofErr w:type="spellEnd"/>
      <w:r w:rsidRPr="00D16FCA">
        <w:rPr>
          <w:color w:val="000000" w:themeColor="text1"/>
          <w:sz w:val="22"/>
          <w:szCs w:val="22"/>
          <w:shd w:val="clear" w:color="auto" w:fill="FFFFFF"/>
        </w:rPr>
        <w:t xml:space="preserve"> et al., 2011). Les chaînes logistiques des organisations ont donc besoin d’une résilience collective, souvent considérée comme une capacité adaptative et dynamique (</w:t>
      </w:r>
      <w:proofErr w:type="spellStart"/>
      <w:r w:rsidRPr="00D16FCA">
        <w:rPr>
          <w:color w:val="000000" w:themeColor="text1"/>
          <w:sz w:val="22"/>
          <w:szCs w:val="22"/>
          <w:shd w:val="clear" w:color="auto" w:fill="FFFFFF"/>
        </w:rPr>
        <w:t>Ponomarov</w:t>
      </w:r>
      <w:proofErr w:type="spellEnd"/>
      <w:r w:rsidRPr="00D16FCA">
        <w:rPr>
          <w:color w:val="000000" w:themeColor="text1"/>
          <w:sz w:val="22"/>
          <w:szCs w:val="22"/>
          <w:shd w:val="clear" w:color="auto" w:fill="FFFFFF"/>
        </w:rPr>
        <w:t xml:space="preserve"> et </w:t>
      </w:r>
      <w:proofErr w:type="spellStart"/>
      <w:r w:rsidRPr="00D16FCA">
        <w:rPr>
          <w:color w:val="000000" w:themeColor="text1"/>
          <w:sz w:val="22"/>
          <w:szCs w:val="22"/>
          <w:shd w:val="clear" w:color="auto" w:fill="FFFFFF"/>
        </w:rPr>
        <w:t>Holcomb</w:t>
      </w:r>
      <w:proofErr w:type="spellEnd"/>
      <w:r w:rsidRPr="00D16FCA">
        <w:rPr>
          <w:color w:val="000000" w:themeColor="text1"/>
          <w:sz w:val="22"/>
          <w:szCs w:val="22"/>
          <w:shd w:val="clear" w:color="auto" w:fill="FFFFFF"/>
        </w:rPr>
        <w:t xml:space="preserve">, 2009, Kim, et al., 2015, Yao et </w:t>
      </w:r>
      <w:proofErr w:type="spellStart"/>
      <w:r w:rsidRPr="00D16FCA">
        <w:rPr>
          <w:color w:val="000000" w:themeColor="text1"/>
          <w:sz w:val="22"/>
          <w:szCs w:val="22"/>
          <w:shd w:val="clear" w:color="auto" w:fill="FFFFFF"/>
        </w:rPr>
        <w:t>Fabbe-Costes</w:t>
      </w:r>
      <w:proofErr w:type="spellEnd"/>
      <w:r w:rsidRPr="00D16FCA">
        <w:rPr>
          <w:color w:val="000000" w:themeColor="text1"/>
          <w:sz w:val="22"/>
          <w:szCs w:val="22"/>
          <w:shd w:val="clear" w:color="auto" w:fill="FFFFFF"/>
        </w:rPr>
        <w:t xml:space="preserve"> 2018).</w:t>
      </w:r>
      <w:r w:rsidRPr="00D16FCA">
        <w:rPr>
          <w:color w:val="000000" w:themeColor="text1"/>
          <w:sz w:val="22"/>
          <w:szCs w:val="22"/>
        </w:rPr>
        <w:t xml:space="preserve"> En effet, l</w:t>
      </w:r>
      <w:r w:rsidRPr="00D16FCA">
        <w:rPr>
          <w:color w:val="000000" w:themeColor="text1"/>
          <w:sz w:val="22"/>
          <w:szCs w:val="22"/>
          <w:shd w:val="clear" w:color="auto" w:fill="FFFFFF"/>
        </w:rPr>
        <w:t>es organisations les plus résilientes sont celles dont les chaînes logistiques mondialisées ont été d’abord résistantes, puis ont fait preuve d’adaptation proactive, en repensant et en innovant leur chaîne globale et enfin ont été capables de se renouveler. Dans cette évolution,</w:t>
      </w:r>
      <w:r w:rsidRPr="00D16FCA">
        <w:rPr>
          <w:color w:val="000000" w:themeColor="text1"/>
          <w:sz w:val="22"/>
          <w:szCs w:val="22"/>
        </w:rPr>
        <w:t xml:space="preserve"> les organisations sont aidées par la digitalisation qui contribue au renforcement de la continuité des chaînes logistiques, tout en améliorant la visibilité des données (historique et temps réel) de bout en bout.</w:t>
      </w:r>
    </w:p>
    <w:p w14:paraId="3EB775D1" w14:textId="77777777" w:rsidR="002471D3" w:rsidRPr="00D16FCA" w:rsidRDefault="002471D3">
      <w:pPr>
        <w:ind w:firstLine="360"/>
        <w:jc w:val="both"/>
        <w:rPr>
          <w:color w:val="000000" w:themeColor="text1"/>
          <w:sz w:val="22"/>
          <w:szCs w:val="22"/>
        </w:rPr>
      </w:pPr>
    </w:p>
    <w:p w14:paraId="1F2F95B0" w14:textId="77777777" w:rsidR="002471D3" w:rsidRPr="00D16FCA" w:rsidRDefault="00D16FCA">
      <w:pPr>
        <w:jc w:val="both"/>
        <w:rPr>
          <w:color w:val="000000" w:themeColor="text1"/>
          <w:sz w:val="22"/>
          <w:szCs w:val="22"/>
        </w:rPr>
      </w:pPr>
      <w:r w:rsidRPr="00D16FCA">
        <w:rPr>
          <w:color w:val="000000" w:themeColor="text1"/>
          <w:sz w:val="22"/>
          <w:szCs w:val="22"/>
        </w:rPr>
        <w:t xml:space="preserve">Au niveau international, la résilience est aussi synonyme de viabilité (Ivanov, 2021), </w:t>
      </w:r>
      <w:proofErr w:type="spellStart"/>
      <w:r w:rsidRPr="00D16FCA">
        <w:rPr>
          <w:i/>
          <w:iCs/>
          <w:color w:val="000000" w:themeColor="text1"/>
          <w:sz w:val="22"/>
          <w:szCs w:val="22"/>
        </w:rPr>
        <w:t>responsiveness</w:t>
      </w:r>
      <w:proofErr w:type="spellEnd"/>
      <w:r w:rsidRPr="00D16FCA">
        <w:rPr>
          <w:color w:val="000000" w:themeColor="text1"/>
          <w:sz w:val="22"/>
          <w:szCs w:val="22"/>
        </w:rPr>
        <w:t xml:space="preserve">, d’agilité, de vulnérabilité et de </w:t>
      </w:r>
      <w:proofErr w:type="spellStart"/>
      <w:r w:rsidRPr="00D16FCA">
        <w:rPr>
          <w:i/>
          <w:iCs/>
          <w:color w:val="000000" w:themeColor="text1"/>
          <w:sz w:val="22"/>
          <w:szCs w:val="22"/>
        </w:rPr>
        <w:t>supply</w:t>
      </w:r>
      <w:proofErr w:type="spellEnd"/>
      <w:r w:rsidRPr="00D16FCA">
        <w:rPr>
          <w:i/>
          <w:iCs/>
          <w:color w:val="000000" w:themeColor="text1"/>
          <w:sz w:val="22"/>
          <w:szCs w:val="22"/>
        </w:rPr>
        <w:t xml:space="preserve"> </w:t>
      </w:r>
      <w:proofErr w:type="spellStart"/>
      <w:r w:rsidRPr="00D16FCA">
        <w:rPr>
          <w:i/>
          <w:iCs/>
          <w:color w:val="000000" w:themeColor="text1"/>
          <w:sz w:val="22"/>
          <w:szCs w:val="22"/>
        </w:rPr>
        <w:t>chain</w:t>
      </w:r>
      <w:proofErr w:type="spellEnd"/>
      <w:r w:rsidRPr="00D16FCA">
        <w:rPr>
          <w:i/>
          <w:iCs/>
          <w:color w:val="000000" w:themeColor="text1"/>
          <w:sz w:val="22"/>
          <w:szCs w:val="22"/>
        </w:rPr>
        <w:t xml:space="preserve"> </w:t>
      </w:r>
      <w:proofErr w:type="spellStart"/>
      <w:r w:rsidRPr="00D16FCA">
        <w:rPr>
          <w:i/>
          <w:iCs/>
          <w:color w:val="000000" w:themeColor="text1"/>
          <w:sz w:val="22"/>
          <w:szCs w:val="22"/>
        </w:rPr>
        <w:t>risk</w:t>
      </w:r>
      <w:proofErr w:type="spellEnd"/>
      <w:r w:rsidRPr="00D16FCA">
        <w:rPr>
          <w:i/>
          <w:iCs/>
          <w:color w:val="000000" w:themeColor="text1"/>
          <w:sz w:val="22"/>
          <w:szCs w:val="22"/>
        </w:rPr>
        <w:t xml:space="preserve"> management</w:t>
      </w:r>
      <w:r w:rsidRPr="00D16FCA">
        <w:rPr>
          <w:color w:val="000000" w:themeColor="text1"/>
          <w:sz w:val="22"/>
          <w:szCs w:val="22"/>
        </w:rPr>
        <w:t xml:space="preserve"> (</w:t>
      </w:r>
      <w:proofErr w:type="spellStart"/>
      <w:r w:rsidRPr="00D16FCA">
        <w:rPr>
          <w:color w:val="000000" w:themeColor="text1"/>
          <w:sz w:val="22"/>
          <w:szCs w:val="22"/>
        </w:rPr>
        <w:t>Norrman</w:t>
      </w:r>
      <w:proofErr w:type="spellEnd"/>
      <w:r w:rsidRPr="00D16FCA">
        <w:rPr>
          <w:color w:val="000000" w:themeColor="text1"/>
          <w:sz w:val="22"/>
          <w:szCs w:val="22"/>
        </w:rPr>
        <w:t xml:space="preserve"> et Wieland 2020, </w:t>
      </w:r>
      <w:proofErr w:type="spellStart"/>
      <w:r w:rsidRPr="00D16FCA">
        <w:rPr>
          <w:color w:val="000000" w:themeColor="text1"/>
          <w:sz w:val="22"/>
          <w:szCs w:val="22"/>
        </w:rPr>
        <w:t>Scholten</w:t>
      </w:r>
      <w:proofErr w:type="spellEnd"/>
      <w:r w:rsidRPr="00D16FCA">
        <w:rPr>
          <w:color w:val="000000" w:themeColor="text1"/>
          <w:sz w:val="22"/>
          <w:szCs w:val="22"/>
        </w:rPr>
        <w:t xml:space="preserve"> et al. 2019, Hendry et al., 2019, Ali et </w:t>
      </w:r>
      <w:proofErr w:type="spellStart"/>
      <w:r w:rsidRPr="00D16FCA">
        <w:rPr>
          <w:color w:val="000000" w:themeColor="text1"/>
          <w:sz w:val="22"/>
          <w:szCs w:val="22"/>
        </w:rPr>
        <w:t>Golgeci</w:t>
      </w:r>
      <w:proofErr w:type="spellEnd"/>
      <w:r w:rsidRPr="00D16FCA">
        <w:rPr>
          <w:color w:val="000000" w:themeColor="text1"/>
          <w:sz w:val="22"/>
          <w:szCs w:val="22"/>
        </w:rPr>
        <w:t xml:space="preserve"> 2019).</w:t>
      </w:r>
    </w:p>
    <w:p w14:paraId="7F8E54B4" w14:textId="77777777" w:rsidR="002471D3" w:rsidRPr="00D16FCA" w:rsidRDefault="002471D3">
      <w:pPr>
        <w:jc w:val="both"/>
        <w:rPr>
          <w:color w:val="000000" w:themeColor="text1"/>
          <w:sz w:val="22"/>
          <w:szCs w:val="22"/>
        </w:rPr>
      </w:pPr>
    </w:p>
    <w:p w14:paraId="12548071" w14:textId="77777777" w:rsidR="002471D3" w:rsidRPr="00D16FCA" w:rsidRDefault="00D16FCA">
      <w:pPr>
        <w:jc w:val="both"/>
        <w:rPr>
          <w:color w:val="000000" w:themeColor="text1"/>
          <w:sz w:val="22"/>
          <w:szCs w:val="22"/>
        </w:rPr>
      </w:pPr>
      <w:r w:rsidRPr="00D16FCA">
        <w:rPr>
          <w:color w:val="000000" w:themeColor="text1"/>
          <w:sz w:val="22"/>
          <w:szCs w:val="22"/>
        </w:rPr>
        <w:t xml:space="preserve">Pour débattre, avec le plus grand nombre d’entre vous sur la thématique de la résilience des chaînes logistiques, cet atelier souhaite recueillir des communications de synthèse, comparaisons, réflexions et propositions, tant théoriques que pratiques. </w:t>
      </w:r>
    </w:p>
    <w:p w14:paraId="4ED03D0D" w14:textId="77777777" w:rsidR="002471D3" w:rsidRPr="00D16FCA" w:rsidRDefault="002471D3">
      <w:pPr>
        <w:jc w:val="both"/>
        <w:rPr>
          <w:color w:val="000000" w:themeColor="text1"/>
          <w:sz w:val="22"/>
          <w:szCs w:val="22"/>
        </w:rPr>
      </w:pPr>
    </w:p>
    <w:p w14:paraId="25C2F8EF" w14:textId="77777777" w:rsidR="002471D3" w:rsidRPr="00D16FCA" w:rsidRDefault="00D16FCA">
      <w:pPr>
        <w:jc w:val="both"/>
        <w:rPr>
          <w:color w:val="000000" w:themeColor="text1"/>
          <w:sz w:val="22"/>
          <w:szCs w:val="22"/>
        </w:rPr>
      </w:pPr>
      <w:r w:rsidRPr="00D16FCA">
        <w:rPr>
          <w:color w:val="000000" w:themeColor="text1"/>
          <w:sz w:val="22"/>
          <w:szCs w:val="22"/>
        </w:rPr>
        <w:t xml:space="preserve">Thématiques envisagées : </w:t>
      </w:r>
    </w:p>
    <w:p w14:paraId="43D4C12A" w14:textId="77777777" w:rsidR="002471D3" w:rsidRPr="00D16FCA" w:rsidRDefault="002471D3">
      <w:pPr>
        <w:jc w:val="both"/>
        <w:rPr>
          <w:color w:val="000000" w:themeColor="text1"/>
          <w:sz w:val="22"/>
          <w:szCs w:val="22"/>
        </w:rPr>
      </w:pPr>
    </w:p>
    <w:p w14:paraId="54034804" w14:textId="77777777" w:rsidR="002471D3" w:rsidRPr="00D16FCA" w:rsidRDefault="00D16FCA">
      <w:pPr>
        <w:pStyle w:val="Paragraphedeliste"/>
        <w:numPr>
          <w:ilvl w:val="0"/>
          <w:numId w:val="2"/>
        </w:numPr>
        <w:jc w:val="both"/>
        <w:rPr>
          <w:rFonts w:ascii="Times New Roman" w:eastAsia="Times New Roman" w:hAnsi="Times New Roman" w:cs="Times New Roman"/>
          <w:color w:val="000000" w:themeColor="text1"/>
        </w:rPr>
      </w:pPr>
      <w:r w:rsidRPr="00D16FCA">
        <w:rPr>
          <w:rFonts w:ascii="Times New Roman" w:eastAsia="Times New Roman" w:hAnsi="Times New Roman" w:cs="Times New Roman"/>
          <w:color w:val="000000" w:themeColor="text1"/>
        </w:rPr>
        <w:t xml:space="preserve">Conceptualisation et mesure de la résilience des </w:t>
      </w:r>
      <w:proofErr w:type="spellStart"/>
      <w:r w:rsidRPr="00D16FCA">
        <w:rPr>
          <w:rFonts w:ascii="Times New Roman" w:eastAsia="Times New Roman" w:hAnsi="Times New Roman" w:cs="Times New Roman"/>
          <w:i/>
          <w:iCs/>
          <w:color w:val="000000" w:themeColor="text1"/>
        </w:rPr>
        <w:t>supply</w:t>
      </w:r>
      <w:proofErr w:type="spellEnd"/>
      <w:r w:rsidRPr="00D16FCA">
        <w:rPr>
          <w:rFonts w:ascii="Times New Roman" w:eastAsia="Times New Roman" w:hAnsi="Times New Roman" w:cs="Times New Roman"/>
          <w:i/>
          <w:iCs/>
          <w:color w:val="000000" w:themeColor="text1"/>
        </w:rPr>
        <w:t xml:space="preserve"> </w:t>
      </w:r>
      <w:proofErr w:type="spellStart"/>
      <w:r w:rsidRPr="00D16FCA">
        <w:rPr>
          <w:rFonts w:ascii="Times New Roman" w:eastAsia="Times New Roman" w:hAnsi="Times New Roman" w:cs="Times New Roman"/>
          <w:i/>
          <w:iCs/>
          <w:color w:val="000000" w:themeColor="text1"/>
        </w:rPr>
        <w:t>chains</w:t>
      </w:r>
      <w:proofErr w:type="spellEnd"/>
      <w:r w:rsidRPr="00D16FCA">
        <w:rPr>
          <w:rFonts w:ascii="Times New Roman" w:eastAsia="Times New Roman" w:hAnsi="Times New Roman" w:cs="Times New Roman"/>
          <w:color w:val="000000" w:themeColor="text1"/>
        </w:rPr>
        <w:t xml:space="preserve"> internationales</w:t>
      </w:r>
    </w:p>
    <w:p w14:paraId="099194DE" w14:textId="77777777" w:rsidR="002471D3" w:rsidRPr="00D16FCA" w:rsidRDefault="00D16FCA">
      <w:pPr>
        <w:pStyle w:val="Paragraphedeliste"/>
        <w:numPr>
          <w:ilvl w:val="0"/>
          <w:numId w:val="2"/>
        </w:numPr>
        <w:jc w:val="both"/>
        <w:rPr>
          <w:rFonts w:ascii="Times New Roman" w:eastAsia="Times New Roman" w:hAnsi="Times New Roman" w:cs="Times New Roman"/>
          <w:color w:val="000000" w:themeColor="text1"/>
        </w:rPr>
      </w:pPr>
      <w:r w:rsidRPr="00D16FCA">
        <w:rPr>
          <w:rFonts w:ascii="Times New Roman" w:eastAsia="Times New Roman" w:hAnsi="Times New Roman" w:cs="Times New Roman"/>
          <w:color w:val="000000" w:themeColor="text1"/>
        </w:rPr>
        <w:t>Quels systèmes d’information pour assurer une résilience des chaînes logistiques globales ?</w:t>
      </w:r>
    </w:p>
    <w:p w14:paraId="39D7CA42" w14:textId="77777777" w:rsidR="002471D3" w:rsidRPr="00D16FCA" w:rsidRDefault="00D16FCA">
      <w:pPr>
        <w:pStyle w:val="Paragraphedeliste"/>
        <w:numPr>
          <w:ilvl w:val="0"/>
          <w:numId w:val="2"/>
        </w:numPr>
        <w:spacing w:line="240" w:lineRule="auto"/>
        <w:jc w:val="both"/>
        <w:rPr>
          <w:rFonts w:ascii="Times New Roman" w:eastAsia="Times New Roman" w:hAnsi="Times New Roman" w:cs="Times New Roman"/>
          <w:color w:val="000000" w:themeColor="text1"/>
        </w:rPr>
      </w:pPr>
      <w:r w:rsidRPr="00D16FCA">
        <w:rPr>
          <w:rFonts w:ascii="Times New Roman" w:eastAsia="Times New Roman" w:hAnsi="Times New Roman" w:cs="Times New Roman"/>
          <w:color w:val="000000" w:themeColor="text1"/>
        </w:rPr>
        <w:t xml:space="preserve">Comment la résilience de la </w:t>
      </w:r>
      <w:proofErr w:type="spellStart"/>
      <w:r w:rsidRPr="00D16FCA">
        <w:rPr>
          <w:rFonts w:ascii="Times New Roman" w:eastAsia="Times New Roman" w:hAnsi="Times New Roman" w:cs="Times New Roman"/>
          <w:i/>
          <w:iCs/>
          <w:color w:val="000000" w:themeColor="text1"/>
        </w:rPr>
        <w:t>supply</w:t>
      </w:r>
      <w:proofErr w:type="spellEnd"/>
      <w:r w:rsidRPr="00D16FCA">
        <w:rPr>
          <w:rFonts w:ascii="Times New Roman" w:eastAsia="Times New Roman" w:hAnsi="Times New Roman" w:cs="Times New Roman"/>
          <w:i/>
          <w:iCs/>
          <w:color w:val="000000" w:themeColor="text1"/>
        </w:rPr>
        <w:t xml:space="preserve"> </w:t>
      </w:r>
      <w:proofErr w:type="spellStart"/>
      <w:r w:rsidRPr="00D16FCA">
        <w:rPr>
          <w:rFonts w:ascii="Times New Roman" w:eastAsia="Times New Roman" w:hAnsi="Times New Roman" w:cs="Times New Roman"/>
          <w:i/>
          <w:iCs/>
          <w:color w:val="000000" w:themeColor="text1"/>
        </w:rPr>
        <w:t>chain</w:t>
      </w:r>
      <w:proofErr w:type="spellEnd"/>
      <w:r w:rsidRPr="00D16FCA">
        <w:rPr>
          <w:rFonts w:ascii="Times New Roman" w:eastAsia="Times New Roman" w:hAnsi="Times New Roman" w:cs="Times New Roman"/>
          <w:color w:val="000000" w:themeColor="text1"/>
        </w:rPr>
        <w:t xml:space="preserve"> permet-elle de répondre aux demandes de visibilité et de traçabilité des biens et services de clients devenus rois ?</w:t>
      </w:r>
    </w:p>
    <w:p w14:paraId="443D18E4" w14:textId="77777777" w:rsidR="002471D3" w:rsidRPr="00D16FCA" w:rsidRDefault="00D16FCA">
      <w:pPr>
        <w:pStyle w:val="Paragraphedeliste"/>
        <w:numPr>
          <w:ilvl w:val="0"/>
          <w:numId w:val="2"/>
        </w:numPr>
        <w:spacing w:line="240" w:lineRule="auto"/>
        <w:jc w:val="both"/>
        <w:rPr>
          <w:rFonts w:ascii="Times New Roman" w:eastAsia="Times New Roman" w:hAnsi="Times New Roman" w:cs="Times New Roman"/>
          <w:color w:val="000000" w:themeColor="text1"/>
        </w:rPr>
      </w:pPr>
      <w:r w:rsidRPr="00D16FCA">
        <w:rPr>
          <w:rFonts w:ascii="Times New Roman" w:hAnsi="Times New Roman" w:cs="Times New Roman"/>
          <w:color w:val="000000" w:themeColor="text1"/>
        </w:rPr>
        <w:t xml:space="preserve">La résilience des </w:t>
      </w:r>
      <w:proofErr w:type="spellStart"/>
      <w:r w:rsidRPr="00D16FCA">
        <w:rPr>
          <w:rFonts w:ascii="Times New Roman" w:hAnsi="Times New Roman" w:cs="Times New Roman"/>
          <w:i/>
          <w:iCs/>
          <w:color w:val="000000" w:themeColor="text1"/>
        </w:rPr>
        <w:t>supply</w:t>
      </w:r>
      <w:proofErr w:type="spellEnd"/>
      <w:r w:rsidRPr="00D16FCA">
        <w:rPr>
          <w:rFonts w:ascii="Times New Roman" w:hAnsi="Times New Roman" w:cs="Times New Roman"/>
          <w:i/>
          <w:iCs/>
          <w:color w:val="000000" w:themeColor="text1"/>
        </w:rPr>
        <w:t xml:space="preserve"> </w:t>
      </w:r>
      <w:proofErr w:type="spellStart"/>
      <w:r w:rsidRPr="00D16FCA">
        <w:rPr>
          <w:rFonts w:ascii="Times New Roman" w:hAnsi="Times New Roman" w:cs="Times New Roman"/>
          <w:i/>
          <w:iCs/>
          <w:color w:val="000000" w:themeColor="text1"/>
        </w:rPr>
        <w:t>chains</w:t>
      </w:r>
      <w:proofErr w:type="spellEnd"/>
      <w:r w:rsidRPr="00D16FCA">
        <w:rPr>
          <w:rFonts w:ascii="Times New Roman" w:hAnsi="Times New Roman" w:cs="Times New Roman"/>
          <w:color w:val="000000" w:themeColor="text1"/>
        </w:rPr>
        <w:t xml:space="preserve"> peut-elle compter sur la digitalisation dans sa quête d’évolution ?</w:t>
      </w:r>
    </w:p>
    <w:p w14:paraId="0A38582E" w14:textId="77777777" w:rsidR="002471D3" w:rsidRPr="00D16FCA" w:rsidRDefault="00D16FCA">
      <w:pPr>
        <w:pStyle w:val="Paragraphedeliste"/>
        <w:numPr>
          <w:ilvl w:val="0"/>
          <w:numId w:val="2"/>
        </w:numPr>
        <w:spacing w:after="0" w:line="240" w:lineRule="auto"/>
        <w:jc w:val="both"/>
        <w:rPr>
          <w:rFonts w:ascii="Times New Roman" w:hAnsi="Times New Roman" w:cs="Times New Roman"/>
          <w:color w:val="000000" w:themeColor="text1"/>
        </w:rPr>
      </w:pPr>
      <w:r w:rsidRPr="00D16FCA">
        <w:rPr>
          <w:rFonts w:ascii="Times New Roman" w:hAnsi="Times New Roman" w:cs="Times New Roman"/>
          <w:color w:val="000000" w:themeColor="text1"/>
        </w:rPr>
        <w:t xml:space="preserve">La résilience de la </w:t>
      </w:r>
      <w:proofErr w:type="spellStart"/>
      <w:r w:rsidRPr="00D16FCA">
        <w:rPr>
          <w:rFonts w:ascii="Times New Roman" w:hAnsi="Times New Roman" w:cs="Times New Roman"/>
          <w:i/>
          <w:iCs/>
          <w:color w:val="000000" w:themeColor="text1"/>
        </w:rPr>
        <w:t>supply</w:t>
      </w:r>
      <w:proofErr w:type="spellEnd"/>
      <w:r w:rsidRPr="00D16FCA">
        <w:rPr>
          <w:rFonts w:ascii="Times New Roman" w:hAnsi="Times New Roman" w:cs="Times New Roman"/>
          <w:i/>
          <w:iCs/>
          <w:color w:val="000000" w:themeColor="text1"/>
        </w:rPr>
        <w:t xml:space="preserve"> </w:t>
      </w:r>
      <w:proofErr w:type="spellStart"/>
      <w:r w:rsidRPr="00D16FCA">
        <w:rPr>
          <w:rFonts w:ascii="Times New Roman" w:hAnsi="Times New Roman" w:cs="Times New Roman"/>
          <w:i/>
          <w:iCs/>
          <w:color w:val="000000" w:themeColor="text1"/>
        </w:rPr>
        <w:t>chain</w:t>
      </w:r>
      <w:proofErr w:type="spellEnd"/>
      <w:r w:rsidRPr="00D16FCA">
        <w:rPr>
          <w:rFonts w:ascii="Times New Roman" w:hAnsi="Times New Roman" w:cs="Times New Roman"/>
          <w:color w:val="000000" w:themeColor="text1"/>
        </w:rPr>
        <w:t xml:space="preserve"> est-elle compatible avec le développement durable ? </w:t>
      </w:r>
    </w:p>
    <w:p w14:paraId="206D5952" w14:textId="77777777" w:rsidR="002471D3" w:rsidRPr="00D16FCA" w:rsidRDefault="00D16FCA">
      <w:pPr>
        <w:pStyle w:val="Paragraphedeliste"/>
        <w:numPr>
          <w:ilvl w:val="0"/>
          <w:numId w:val="2"/>
        </w:numPr>
        <w:spacing w:after="0" w:line="240" w:lineRule="auto"/>
        <w:jc w:val="both"/>
        <w:rPr>
          <w:rFonts w:ascii="Times New Roman" w:hAnsi="Times New Roman" w:cs="Times New Roman"/>
          <w:color w:val="000000" w:themeColor="text1"/>
        </w:rPr>
      </w:pPr>
      <w:r w:rsidRPr="00D16FCA">
        <w:rPr>
          <w:rFonts w:ascii="Times New Roman" w:hAnsi="Times New Roman" w:cs="Times New Roman"/>
          <w:color w:val="000000" w:themeColor="text1"/>
        </w:rPr>
        <w:t xml:space="preserve">L’application de la résilience et/ou d’autres concepts dans le </w:t>
      </w:r>
      <w:proofErr w:type="spellStart"/>
      <w:r w:rsidRPr="00D16FCA">
        <w:rPr>
          <w:rFonts w:ascii="Times New Roman" w:hAnsi="Times New Roman" w:cs="Times New Roman"/>
          <w:i/>
          <w:iCs/>
          <w:color w:val="000000" w:themeColor="text1"/>
        </w:rPr>
        <w:t>supply</w:t>
      </w:r>
      <w:proofErr w:type="spellEnd"/>
      <w:r w:rsidRPr="00D16FCA">
        <w:rPr>
          <w:rFonts w:ascii="Times New Roman" w:hAnsi="Times New Roman" w:cs="Times New Roman"/>
          <w:i/>
          <w:iCs/>
          <w:color w:val="000000" w:themeColor="text1"/>
        </w:rPr>
        <w:t xml:space="preserve"> </w:t>
      </w:r>
      <w:proofErr w:type="spellStart"/>
      <w:r w:rsidRPr="00D16FCA">
        <w:rPr>
          <w:rFonts w:ascii="Times New Roman" w:hAnsi="Times New Roman" w:cs="Times New Roman"/>
          <w:i/>
          <w:iCs/>
          <w:color w:val="000000" w:themeColor="text1"/>
        </w:rPr>
        <w:t>chain</w:t>
      </w:r>
      <w:proofErr w:type="spellEnd"/>
      <w:r w:rsidRPr="00D16FCA">
        <w:rPr>
          <w:rFonts w:ascii="Times New Roman" w:hAnsi="Times New Roman" w:cs="Times New Roman"/>
          <w:color w:val="000000" w:themeColor="text1"/>
        </w:rPr>
        <w:t xml:space="preserve"> </w:t>
      </w:r>
      <w:r w:rsidRPr="00D16FCA">
        <w:rPr>
          <w:rFonts w:ascii="Times New Roman" w:hAnsi="Times New Roman" w:cs="Times New Roman"/>
          <w:i/>
          <w:iCs/>
          <w:color w:val="000000" w:themeColor="text1"/>
        </w:rPr>
        <w:t>management</w:t>
      </w:r>
      <w:r w:rsidRPr="00D16FCA">
        <w:rPr>
          <w:rFonts w:ascii="Times New Roman" w:hAnsi="Times New Roman" w:cs="Times New Roman"/>
          <w:color w:val="000000" w:themeColor="text1"/>
        </w:rPr>
        <w:t xml:space="preserve">, par exemple la viabilité, l’agilité, la vulnérabilité, la robustesse </w:t>
      </w:r>
    </w:p>
    <w:p w14:paraId="411D82CE" w14:textId="77777777" w:rsidR="002471D3" w:rsidRPr="00D16FCA" w:rsidRDefault="00D16FCA">
      <w:pPr>
        <w:pStyle w:val="Paragraphedeliste"/>
        <w:numPr>
          <w:ilvl w:val="0"/>
          <w:numId w:val="2"/>
        </w:numPr>
        <w:spacing w:after="0" w:line="240" w:lineRule="auto"/>
        <w:jc w:val="both"/>
        <w:rPr>
          <w:rFonts w:ascii="Times New Roman" w:hAnsi="Times New Roman" w:cs="Times New Roman"/>
          <w:color w:val="000000" w:themeColor="text1"/>
        </w:rPr>
      </w:pPr>
      <w:r w:rsidRPr="00D16FCA">
        <w:rPr>
          <w:rFonts w:ascii="Times New Roman" w:hAnsi="Times New Roman" w:cs="Times New Roman"/>
          <w:color w:val="000000" w:themeColor="text1"/>
        </w:rPr>
        <w:t>Les leçons de la logistique internationale pendant le Covid-19 et l’anticipation des futures perturbations</w:t>
      </w:r>
    </w:p>
    <w:p w14:paraId="5EB725EE" w14:textId="77777777" w:rsidR="002471D3" w:rsidRPr="00D16FCA" w:rsidRDefault="00D16FCA">
      <w:pPr>
        <w:jc w:val="both"/>
        <w:rPr>
          <w:color w:val="000000" w:themeColor="text1"/>
          <w:sz w:val="22"/>
          <w:szCs w:val="22"/>
        </w:rPr>
      </w:pPr>
      <w:r w:rsidRPr="00D16FCA">
        <w:rPr>
          <w:color w:val="000000" w:themeColor="text1"/>
          <w:sz w:val="22"/>
          <w:szCs w:val="22"/>
        </w:rPr>
        <w:t>Toute autre proposition, contribuant à réaliser un bilan, est la bienvenue.</w:t>
      </w:r>
    </w:p>
    <w:p w14:paraId="33371585" w14:textId="77777777" w:rsidR="002471D3" w:rsidRPr="00D16FCA" w:rsidRDefault="002471D3">
      <w:pPr>
        <w:jc w:val="both"/>
        <w:rPr>
          <w:color w:val="000000" w:themeColor="text1"/>
        </w:rPr>
      </w:pPr>
    </w:p>
    <w:p w14:paraId="63BEFF2C" w14:textId="77777777" w:rsidR="007A254C" w:rsidRDefault="007A254C">
      <w:pPr>
        <w:jc w:val="both"/>
        <w:rPr>
          <w:color w:val="000000" w:themeColor="text1"/>
          <w:sz w:val="22"/>
          <w:szCs w:val="22"/>
        </w:rPr>
      </w:pPr>
    </w:p>
    <w:p w14:paraId="22CAF316" w14:textId="2A34B6DB" w:rsidR="007A254C" w:rsidRPr="00D16FCA" w:rsidRDefault="007A254C" w:rsidP="007A254C">
      <w:pPr>
        <w:jc w:val="both"/>
        <w:rPr>
          <w:b/>
          <w:bCs/>
          <w:color w:val="000000" w:themeColor="text1"/>
          <w:sz w:val="22"/>
          <w:szCs w:val="22"/>
          <w:lang w:val="es-CO"/>
        </w:rPr>
      </w:pPr>
      <w:proofErr w:type="spellStart"/>
      <w:r w:rsidRPr="00D16FCA">
        <w:rPr>
          <w:b/>
          <w:bCs/>
          <w:color w:val="000000" w:themeColor="text1"/>
          <w:sz w:val="22"/>
          <w:szCs w:val="22"/>
          <w:shd w:val="clear" w:color="auto" w:fill="FFFFFF"/>
          <w:lang w:val="es-CO"/>
        </w:rPr>
        <w:t>Bibliographie</w:t>
      </w:r>
      <w:proofErr w:type="spellEnd"/>
    </w:p>
    <w:p w14:paraId="5EDC4D82" w14:textId="77777777" w:rsidR="007A254C" w:rsidRPr="00D16FCA" w:rsidRDefault="007A254C" w:rsidP="007A254C">
      <w:pPr>
        <w:jc w:val="both"/>
        <w:rPr>
          <w:color w:val="000000" w:themeColor="text1"/>
          <w:sz w:val="22"/>
          <w:szCs w:val="22"/>
          <w:lang w:val="en-US"/>
        </w:rPr>
      </w:pPr>
    </w:p>
    <w:p w14:paraId="44966F1C" w14:textId="77777777" w:rsidR="007A254C" w:rsidRPr="00D16FCA" w:rsidRDefault="007A254C"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Ali, I. and </w:t>
      </w:r>
      <w:proofErr w:type="spellStart"/>
      <w:r w:rsidRPr="00D16FCA">
        <w:rPr>
          <w:color w:val="000000" w:themeColor="text1"/>
          <w:sz w:val="22"/>
          <w:szCs w:val="22"/>
          <w:shd w:val="clear" w:color="auto" w:fill="FFFFFF"/>
          <w:lang w:val="en-US"/>
        </w:rPr>
        <w:t>Gölgeci</w:t>
      </w:r>
      <w:proofErr w:type="spellEnd"/>
      <w:r w:rsidRPr="00D16FCA">
        <w:rPr>
          <w:color w:val="000000" w:themeColor="text1"/>
          <w:sz w:val="22"/>
          <w:szCs w:val="22"/>
          <w:shd w:val="clear" w:color="auto" w:fill="FFFFFF"/>
          <w:lang w:val="en-US"/>
        </w:rPr>
        <w:t xml:space="preserve">, I. (2019), Where is supply chain resilience research </w:t>
      </w:r>
      <w:proofErr w:type="gramStart"/>
      <w:r w:rsidRPr="00D16FCA">
        <w:rPr>
          <w:color w:val="000000" w:themeColor="text1"/>
          <w:sz w:val="22"/>
          <w:szCs w:val="22"/>
          <w:shd w:val="clear" w:color="auto" w:fill="FFFFFF"/>
          <w:lang w:val="en-US"/>
        </w:rPr>
        <w:t>heading ?</w:t>
      </w:r>
      <w:proofErr w:type="gramEnd"/>
      <w:r w:rsidRPr="00D16FCA">
        <w:rPr>
          <w:color w:val="000000" w:themeColor="text1"/>
          <w:sz w:val="22"/>
          <w:szCs w:val="22"/>
          <w:shd w:val="clear" w:color="auto" w:fill="FFFFFF"/>
          <w:lang w:val="en-US"/>
        </w:rPr>
        <w:t xml:space="preserve"> A systematic and co-occurrence analysis, International Journal of Physical Distribution &amp; Logistics Management, 49(8): 793-815.</w:t>
      </w:r>
    </w:p>
    <w:p w14:paraId="3275CF01" w14:textId="77777777" w:rsidR="007A254C" w:rsidRPr="00D16FCA" w:rsidRDefault="007A254C" w:rsidP="003C03DF">
      <w:pPr>
        <w:spacing w:after="120"/>
        <w:jc w:val="both"/>
        <w:rPr>
          <w:color w:val="000000" w:themeColor="text1"/>
          <w:sz w:val="22"/>
          <w:szCs w:val="22"/>
        </w:rPr>
      </w:pPr>
      <w:proofErr w:type="spellStart"/>
      <w:r w:rsidRPr="00D16FCA">
        <w:rPr>
          <w:color w:val="000000" w:themeColor="text1"/>
          <w:sz w:val="22"/>
          <w:szCs w:val="22"/>
          <w:shd w:val="clear" w:color="auto" w:fill="FFFFFF"/>
          <w:lang w:val="en-US"/>
        </w:rPr>
        <w:t>Chevreau</w:t>
      </w:r>
      <w:proofErr w:type="spellEnd"/>
      <w:r w:rsidRPr="00D16FCA">
        <w:rPr>
          <w:color w:val="000000" w:themeColor="text1"/>
          <w:sz w:val="22"/>
          <w:szCs w:val="22"/>
          <w:shd w:val="clear" w:color="auto" w:fill="FFFFFF"/>
          <w:lang w:val="en-US"/>
        </w:rPr>
        <w:t xml:space="preserve">, F, and </w:t>
      </w:r>
      <w:proofErr w:type="spellStart"/>
      <w:r w:rsidRPr="00D16FCA">
        <w:rPr>
          <w:color w:val="000000" w:themeColor="text1"/>
          <w:sz w:val="22"/>
          <w:szCs w:val="22"/>
          <w:shd w:val="clear" w:color="auto" w:fill="FFFFFF"/>
          <w:lang w:val="en-US"/>
        </w:rPr>
        <w:t>Wybo</w:t>
      </w:r>
      <w:proofErr w:type="spellEnd"/>
      <w:r w:rsidRPr="00D16FCA">
        <w:rPr>
          <w:color w:val="000000" w:themeColor="text1"/>
          <w:sz w:val="22"/>
          <w:szCs w:val="22"/>
          <w:shd w:val="clear" w:color="auto" w:fill="FFFFFF"/>
          <w:lang w:val="en-US"/>
        </w:rPr>
        <w:t xml:space="preserve"> J.-L.  </w:t>
      </w:r>
      <w:r w:rsidRPr="00D16FCA">
        <w:rPr>
          <w:color w:val="000000" w:themeColor="text1"/>
          <w:sz w:val="22"/>
          <w:szCs w:val="22"/>
          <w:shd w:val="clear" w:color="auto" w:fill="FFFFFF"/>
        </w:rPr>
        <w:t>(2007), Approche pratique de la culture de sécurité. Pour une maîtrise des risques industriels plus efficace, Revue Française de Gestion, 5 (174</w:t>
      </w:r>
      <w:proofErr w:type="gramStart"/>
      <w:r w:rsidRPr="00D16FCA">
        <w:rPr>
          <w:color w:val="000000" w:themeColor="text1"/>
          <w:sz w:val="22"/>
          <w:szCs w:val="22"/>
          <w:shd w:val="clear" w:color="auto" w:fill="FFFFFF"/>
        </w:rPr>
        <w:t>):</w:t>
      </w:r>
      <w:proofErr w:type="gramEnd"/>
      <w:r w:rsidRPr="00D16FCA">
        <w:rPr>
          <w:color w:val="000000" w:themeColor="text1"/>
          <w:sz w:val="22"/>
          <w:szCs w:val="22"/>
          <w:shd w:val="clear" w:color="auto" w:fill="FFFFFF"/>
        </w:rPr>
        <w:t xml:space="preserve"> 171–189.</w:t>
      </w:r>
    </w:p>
    <w:p w14:paraId="6625E34D" w14:textId="77777777" w:rsidR="007A254C" w:rsidRPr="00D16FCA" w:rsidRDefault="007A254C"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lastRenderedPageBreak/>
        <w:t>Christopher, M. and Peck, H., (2004), Building the resilient supply chain, The International Journal of Logistics Management, 15(2): 1-14.</w:t>
      </w:r>
    </w:p>
    <w:p w14:paraId="1F827C06" w14:textId="77777777" w:rsidR="007A254C" w:rsidRPr="00D16FCA" w:rsidRDefault="007A254C" w:rsidP="003C03DF">
      <w:pPr>
        <w:spacing w:after="120"/>
        <w:jc w:val="both"/>
        <w:rPr>
          <w:lang w:val="en-US"/>
        </w:rPr>
      </w:pPr>
      <w:r w:rsidRPr="00D16FCA">
        <w:rPr>
          <w:color w:val="000000" w:themeColor="text1"/>
          <w:sz w:val="22"/>
          <w:szCs w:val="22"/>
          <w:shd w:val="clear" w:color="auto" w:fill="FFFFFF"/>
          <w:lang w:val="en-US"/>
        </w:rPr>
        <w:t xml:space="preserve">Herold, D. M., </w:t>
      </w:r>
      <w:proofErr w:type="spellStart"/>
      <w:r w:rsidRPr="00D16FCA">
        <w:rPr>
          <w:color w:val="000000" w:themeColor="text1"/>
          <w:sz w:val="22"/>
          <w:szCs w:val="22"/>
          <w:shd w:val="clear" w:color="auto" w:fill="FFFFFF"/>
          <w:lang w:val="en-US"/>
        </w:rPr>
        <w:t>Nowicka</w:t>
      </w:r>
      <w:proofErr w:type="spellEnd"/>
      <w:r w:rsidRPr="00D16FCA">
        <w:rPr>
          <w:color w:val="000000" w:themeColor="text1"/>
          <w:sz w:val="22"/>
          <w:szCs w:val="22"/>
          <w:shd w:val="clear" w:color="auto" w:fill="FFFFFF"/>
          <w:lang w:val="en-US"/>
        </w:rPr>
        <w:t xml:space="preserve">, K., </w:t>
      </w:r>
      <w:proofErr w:type="spellStart"/>
      <w:r w:rsidRPr="00D16FCA">
        <w:rPr>
          <w:color w:val="000000" w:themeColor="text1"/>
          <w:sz w:val="22"/>
          <w:szCs w:val="22"/>
          <w:shd w:val="clear" w:color="auto" w:fill="FFFFFF"/>
          <w:lang w:val="en-US"/>
        </w:rPr>
        <w:t>Pluta</w:t>
      </w:r>
      <w:proofErr w:type="spellEnd"/>
      <w:r w:rsidRPr="00D16FCA">
        <w:rPr>
          <w:color w:val="000000" w:themeColor="text1"/>
          <w:sz w:val="22"/>
          <w:szCs w:val="22"/>
          <w:shd w:val="clear" w:color="auto" w:fill="FFFFFF"/>
          <w:lang w:val="en-US"/>
        </w:rPr>
        <w:t xml:space="preserve">-Zaremba, A., &amp; </w:t>
      </w:r>
      <w:proofErr w:type="spellStart"/>
      <w:r w:rsidRPr="00D16FCA">
        <w:rPr>
          <w:color w:val="000000" w:themeColor="text1"/>
          <w:sz w:val="22"/>
          <w:szCs w:val="22"/>
          <w:shd w:val="clear" w:color="auto" w:fill="FFFFFF"/>
          <w:lang w:val="en-US"/>
        </w:rPr>
        <w:t>Kummer</w:t>
      </w:r>
      <w:proofErr w:type="spellEnd"/>
      <w:r w:rsidRPr="00D16FCA">
        <w:rPr>
          <w:color w:val="000000" w:themeColor="text1"/>
          <w:sz w:val="22"/>
          <w:szCs w:val="22"/>
          <w:shd w:val="clear" w:color="auto" w:fill="FFFFFF"/>
          <w:lang w:val="en-US"/>
        </w:rPr>
        <w:t xml:space="preserve">, S. (2021). COVID-19 and the pursuit of supply chain resilience: reactions and “lessons learned” from logistics service providers (LSPs). Supply Chain Management: An International Journal, June, </w:t>
      </w:r>
      <w:hyperlink r:id="rId5" w:tgtFrame="DOI: https://doi.org/10.1108/SCM-09-2020-0439">
        <w:r w:rsidRPr="00D16FCA">
          <w:rPr>
            <w:rStyle w:val="InternetLink"/>
            <w:color w:val="007377"/>
            <w:sz w:val="22"/>
            <w:szCs w:val="22"/>
            <w:lang w:val="en-US"/>
          </w:rPr>
          <w:t>https://doi.org/10.1108/SCM-09-2020-0439</w:t>
        </w:r>
      </w:hyperlink>
    </w:p>
    <w:p w14:paraId="5FFAC8A2" w14:textId="77777777" w:rsidR="007A254C" w:rsidRPr="00D16FCA" w:rsidRDefault="007A254C"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Hendry, L.C., Stevenson, M., </w:t>
      </w:r>
      <w:proofErr w:type="spellStart"/>
      <w:r w:rsidRPr="00D16FCA">
        <w:rPr>
          <w:color w:val="000000" w:themeColor="text1"/>
          <w:sz w:val="22"/>
          <w:szCs w:val="22"/>
          <w:shd w:val="clear" w:color="auto" w:fill="FFFFFF"/>
          <w:lang w:val="en-US"/>
        </w:rPr>
        <w:t>MacBryde</w:t>
      </w:r>
      <w:proofErr w:type="spellEnd"/>
      <w:r w:rsidRPr="00D16FCA">
        <w:rPr>
          <w:color w:val="000000" w:themeColor="text1"/>
          <w:sz w:val="22"/>
          <w:szCs w:val="22"/>
          <w:shd w:val="clear" w:color="auto" w:fill="FFFFFF"/>
          <w:lang w:val="en-US"/>
        </w:rPr>
        <w:t>, J., Ball, P., Sayed, M. and Liu, L. (2019), Local food supply chain resilience to constitutional change: The Brexit effect. International Journal of Operations and Production Management, 39(3): 429- 453.</w:t>
      </w:r>
    </w:p>
    <w:p w14:paraId="339FA3B9" w14:textId="77777777" w:rsidR="007A254C" w:rsidRPr="00D16FCA" w:rsidRDefault="007A254C" w:rsidP="003C03DF">
      <w:pPr>
        <w:spacing w:after="120"/>
        <w:rPr>
          <w:lang w:val="en-US"/>
        </w:rPr>
      </w:pPr>
      <w:r w:rsidRPr="00D16FCA">
        <w:rPr>
          <w:color w:val="000000" w:themeColor="text1"/>
          <w:sz w:val="22"/>
          <w:szCs w:val="22"/>
          <w:shd w:val="clear" w:color="auto" w:fill="FFFFFF"/>
          <w:lang w:val="en-US"/>
        </w:rPr>
        <w:t xml:space="preserve">Ivanov, D. (2021). Lean resilience: AURA (Active Usage of Resilience Assets) framework for post-COVID-19 supply chain management. The International Journal of Logistics Management. February, </w:t>
      </w:r>
      <w:hyperlink r:id="rId6" w:tgtFrame="DOI: https://doi.org/10.1108/IJLM-11-2020-0448">
        <w:r w:rsidRPr="00D16FCA">
          <w:rPr>
            <w:rStyle w:val="InternetLink"/>
            <w:color w:val="007377"/>
            <w:sz w:val="22"/>
            <w:szCs w:val="22"/>
            <w:lang w:val="en-US"/>
          </w:rPr>
          <w:t>https://doi.org/10.1108/IJLM-11-2020-0448</w:t>
        </w:r>
      </w:hyperlink>
    </w:p>
    <w:p w14:paraId="7FE4592C" w14:textId="77777777" w:rsidR="007A254C" w:rsidRPr="00D16FCA" w:rsidRDefault="007A254C"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Kim, Y., Y.-S. Chen, and K. </w:t>
      </w:r>
      <w:proofErr w:type="spellStart"/>
      <w:r w:rsidRPr="00D16FCA">
        <w:rPr>
          <w:color w:val="000000" w:themeColor="text1"/>
          <w:sz w:val="22"/>
          <w:szCs w:val="22"/>
          <w:shd w:val="clear" w:color="auto" w:fill="FFFFFF"/>
          <w:lang w:val="en-US"/>
        </w:rPr>
        <w:t>Linderlan</w:t>
      </w:r>
      <w:proofErr w:type="spellEnd"/>
      <w:r w:rsidRPr="00D16FCA">
        <w:rPr>
          <w:color w:val="000000" w:themeColor="text1"/>
          <w:sz w:val="22"/>
          <w:szCs w:val="22"/>
          <w:shd w:val="clear" w:color="auto" w:fill="FFFFFF"/>
          <w:lang w:val="en-US"/>
        </w:rPr>
        <w:t>. 2015. “Supply Network Disruption and Resilience: A Network Structural Perspective, Journal of Operations Management 33-34: 43–59.</w:t>
      </w:r>
    </w:p>
    <w:p w14:paraId="427328BB" w14:textId="77777777" w:rsidR="007A254C" w:rsidRPr="00D16FCA" w:rsidRDefault="007A254C" w:rsidP="003C03DF">
      <w:pPr>
        <w:spacing w:after="120"/>
        <w:jc w:val="both"/>
        <w:rPr>
          <w:color w:val="000000" w:themeColor="text1"/>
          <w:sz w:val="22"/>
          <w:szCs w:val="22"/>
          <w:lang w:val="en-US"/>
        </w:rPr>
      </w:pPr>
      <w:proofErr w:type="spellStart"/>
      <w:r w:rsidRPr="00D16FCA">
        <w:rPr>
          <w:color w:val="000000" w:themeColor="text1"/>
          <w:sz w:val="22"/>
          <w:szCs w:val="22"/>
          <w:shd w:val="clear" w:color="auto" w:fill="FFFFFF"/>
          <w:lang w:val="en-US"/>
        </w:rPr>
        <w:t>Lengnick</w:t>
      </w:r>
      <w:proofErr w:type="spellEnd"/>
      <w:r w:rsidRPr="00D16FCA">
        <w:rPr>
          <w:color w:val="000000" w:themeColor="text1"/>
          <w:sz w:val="22"/>
          <w:szCs w:val="22"/>
          <w:shd w:val="clear" w:color="auto" w:fill="FFFFFF"/>
          <w:lang w:val="en-US"/>
        </w:rPr>
        <w:t xml:space="preserve">-Hall, C., Beck, T. and </w:t>
      </w:r>
      <w:proofErr w:type="spellStart"/>
      <w:r w:rsidRPr="00D16FCA">
        <w:rPr>
          <w:color w:val="000000" w:themeColor="text1"/>
          <w:sz w:val="22"/>
          <w:szCs w:val="22"/>
          <w:shd w:val="clear" w:color="auto" w:fill="FFFFFF"/>
          <w:lang w:val="en-US"/>
        </w:rPr>
        <w:t>Lengnick</w:t>
      </w:r>
      <w:proofErr w:type="spellEnd"/>
      <w:r w:rsidRPr="00D16FCA">
        <w:rPr>
          <w:color w:val="000000" w:themeColor="text1"/>
          <w:sz w:val="22"/>
          <w:szCs w:val="22"/>
          <w:shd w:val="clear" w:color="auto" w:fill="FFFFFF"/>
          <w:lang w:val="en-US"/>
        </w:rPr>
        <w:t>-Hall, M. (2011), Developing a capacity for organizational resilience through strategic human resource management. Human Resource Management Review, 21(3): 243–255.</w:t>
      </w:r>
    </w:p>
    <w:p w14:paraId="13D35FCF" w14:textId="77777777" w:rsidR="007A254C" w:rsidRPr="00D16FCA" w:rsidRDefault="007A254C" w:rsidP="003C03DF">
      <w:pPr>
        <w:spacing w:after="120"/>
        <w:jc w:val="both"/>
        <w:rPr>
          <w:color w:val="000000" w:themeColor="text1"/>
          <w:sz w:val="22"/>
          <w:szCs w:val="22"/>
          <w:lang w:val="en-US"/>
        </w:rPr>
      </w:pPr>
      <w:proofErr w:type="spellStart"/>
      <w:r w:rsidRPr="00D16FCA">
        <w:rPr>
          <w:color w:val="000000" w:themeColor="text1"/>
          <w:sz w:val="22"/>
          <w:szCs w:val="22"/>
          <w:shd w:val="clear" w:color="auto" w:fill="FFFFFF"/>
          <w:lang w:val="en-US"/>
        </w:rPr>
        <w:t>Norrman</w:t>
      </w:r>
      <w:proofErr w:type="spellEnd"/>
      <w:r w:rsidRPr="00D16FCA">
        <w:rPr>
          <w:color w:val="000000" w:themeColor="text1"/>
          <w:sz w:val="22"/>
          <w:szCs w:val="22"/>
          <w:shd w:val="clear" w:color="auto" w:fill="FFFFFF"/>
          <w:lang w:val="en-US"/>
        </w:rPr>
        <w:t>, A. and Wieland, A. (2020), "The development of supply chain risk management over time: revisiting Ericsson", International Journal of Physical Distribution &amp; Logistics Management, 50 (6), 641-666.</w:t>
      </w:r>
    </w:p>
    <w:p w14:paraId="7A5F4041" w14:textId="77777777" w:rsidR="007A254C" w:rsidRPr="00D16FCA" w:rsidRDefault="007A254C" w:rsidP="003C03DF">
      <w:pPr>
        <w:spacing w:after="120"/>
        <w:jc w:val="both"/>
        <w:rPr>
          <w:color w:val="000000" w:themeColor="text1"/>
          <w:sz w:val="22"/>
          <w:szCs w:val="22"/>
          <w:lang w:val="en-US"/>
        </w:rPr>
      </w:pPr>
      <w:proofErr w:type="spellStart"/>
      <w:r w:rsidRPr="00D16FCA">
        <w:rPr>
          <w:color w:val="000000" w:themeColor="text1"/>
          <w:sz w:val="22"/>
          <w:szCs w:val="22"/>
          <w:shd w:val="clear" w:color="auto" w:fill="FFFFFF"/>
          <w:lang w:val="en-US"/>
        </w:rPr>
        <w:t>Ponomarov</w:t>
      </w:r>
      <w:proofErr w:type="spellEnd"/>
      <w:r w:rsidRPr="00D16FCA">
        <w:rPr>
          <w:color w:val="000000" w:themeColor="text1"/>
          <w:sz w:val="22"/>
          <w:szCs w:val="22"/>
          <w:shd w:val="clear" w:color="auto" w:fill="FFFFFF"/>
          <w:lang w:val="en-US"/>
        </w:rPr>
        <w:t>, S., and M. Holcomb. (2009), Understanding the Concept of Supply Chain Resilience, The International Journal of Logistics Management 20 (1): 124–143.</w:t>
      </w:r>
    </w:p>
    <w:p w14:paraId="76053505" w14:textId="77777777" w:rsidR="007A254C" w:rsidRPr="00D16FCA" w:rsidRDefault="007A254C"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Sabahi, S., and </w:t>
      </w:r>
      <w:proofErr w:type="spellStart"/>
      <w:r w:rsidRPr="00D16FCA">
        <w:rPr>
          <w:color w:val="000000" w:themeColor="text1"/>
          <w:sz w:val="22"/>
          <w:szCs w:val="22"/>
          <w:shd w:val="clear" w:color="auto" w:fill="FFFFFF"/>
          <w:lang w:val="en-US"/>
        </w:rPr>
        <w:t>Parast</w:t>
      </w:r>
      <w:proofErr w:type="spellEnd"/>
      <w:r w:rsidRPr="00D16FCA">
        <w:rPr>
          <w:color w:val="000000" w:themeColor="text1"/>
          <w:sz w:val="22"/>
          <w:szCs w:val="22"/>
          <w:shd w:val="clear" w:color="auto" w:fill="FFFFFF"/>
          <w:lang w:val="en-US"/>
        </w:rPr>
        <w:t>, M. (2020), Firm innovation and supply chain resilience: a dynamic capability perspective. International Journal of Logistics Research and Applications, 23(3), 254-269.</w:t>
      </w:r>
    </w:p>
    <w:p w14:paraId="04F52377" w14:textId="77777777" w:rsidR="007A254C" w:rsidRPr="00D16FCA" w:rsidRDefault="007A254C"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Scholten, K., Scott, P.S. and </w:t>
      </w:r>
      <w:proofErr w:type="spellStart"/>
      <w:r w:rsidRPr="00D16FCA">
        <w:rPr>
          <w:color w:val="000000" w:themeColor="text1"/>
          <w:sz w:val="22"/>
          <w:szCs w:val="22"/>
          <w:shd w:val="clear" w:color="auto" w:fill="FFFFFF"/>
          <w:lang w:val="en-US"/>
        </w:rPr>
        <w:t>Fynes</w:t>
      </w:r>
      <w:proofErr w:type="spellEnd"/>
      <w:r w:rsidRPr="00D16FCA">
        <w:rPr>
          <w:color w:val="000000" w:themeColor="text1"/>
          <w:sz w:val="22"/>
          <w:szCs w:val="22"/>
          <w:shd w:val="clear" w:color="auto" w:fill="FFFFFF"/>
          <w:lang w:val="en-US"/>
        </w:rPr>
        <w:t>, B. (2019), Building routines for non-routine events: supply chain resilience learning mechanisms and their antecedents. Supply Chain Management: An International Journal, 24(3) :430-442.</w:t>
      </w:r>
    </w:p>
    <w:p w14:paraId="205489B2" w14:textId="77777777" w:rsidR="003C03DF" w:rsidRDefault="007A254C" w:rsidP="003C03DF">
      <w:pPr>
        <w:spacing w:after="120"/>
        <w:jc w:val="both"/>
        <w:rPr>
          <w:color w:val="000000" w:themeColor="text1"/>
          <w:sz w:val="22"/>
          <w:szCs w:val="22"/>
          <w:shd w:val="clear" w:color="auto" w:fill="FFFFFF"/>
          <w:lang w:val="en-US"/>
        </w:rPr>
      </w:pPr>
      <w:r w:rsidRPr="00D16FCA">
        <w:rPr>
          <w:color w:val="000000" w:themeColor="text1"/>
          <w:sz w:val="22"/>
          <w:szCs w:val="22"/>
          <w:shd w:val="clear" w:color="auto" w:fill="FFFFFF"/>
          <w:lang w:val="en-US"/>
        </w:rPr>
        <w:t>Waters, D. (2011), Supply chain risk management: vulnerability and resilience in logistics. Kogan Page Publishers.</w:t>
      </w:r>
      <w:r w:rsidR="003C03DF" w:rsidRPr="003C03DF">
        <w:rPr>
          <w:color w:val="000000" w:themeColor="text1"/>
          <w:sz w:val="22"/>
          <w:szCs w:val="22"/>
          <w:shd w:val="clear" w:color="auto" w:fill="FFFFFF"/>
          <w:lang w:val="en-US"/>
        </w:rPr>
        <w:t xml:space="preserve"> </w:t>
      </w:r>
    </w:p>
    <w:p w14:paraId="77B68BD5" w14:textId="5114A6EC" w:rsidR="007A254C" w:rsidRPr="00D16FCA" w:rsidRDefault="003C03DF"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Yao Y., and </w:t>
      </w:r>
      <w:proofErr w:type="spellStart"/>
      <w:r w:rsidRPr="00D16FCA">
        <w:rPr>
          <w:color w:val="000000" w:themeColor="text1"/>
          <w:sz w:val="22"/>
          <w:szCs w:val="22"/>
          <w:shd w:val="clear" w:color="auto" w:fill="FFFFFF"/>
          <w:lang w:val="en-US"/>
        </w:rPr>
        <w:t>Fabbe-Costes</w:t>
      </w:r>
      <w:proofErr w:type="spellEnd"/>
      <w:r w:rsidRPr="00D16FCA">
        <w:rPr>
          <w:color w:val="000000" w:themeColor="text1"/>
          <w:sz w:val="22"/>
          <w:szCs w:val="22"/>
          <w:shd w:val="clear" w:color="auto" w:fill="FFFFFF"/>
          <w:lang w:val="en-US"/>
        </w:rPr>
        <w:t>, N.  (2018), Can you measure resilience if you are unable to define it? The analysis of Supply Network Resilience (SNRES), Supply Chain Forum: An International Journal, 19 (4): 255-265</w:t>
      </w:r>
    </w:p>
    <w:p w14:paraId="3078BBD7" w14:textId="5A56EF91" w:rsidR="007A254C" w:rsidRPr="007A254C" w:rsidRDefault="007A254C">
      <w:pPr>
        <w:jc w:val="both"/>
        <w:rPr>
          <w:color w:val="000000" w:themeColor="text1"/>
          <w:sz w:val="22"/>
          <w:szCs w:val="22"/>
          <w:lang w:val="en-US"/>
        </w:rPr>
      </w:pPr>
    </w:p>
    <w:p w14:paraId="5D5B4F2E" w14:textId="77777777" w:rsidR="002471D3" w:rsidRPr="007A254C" w:rsidRDefault="00D16FCA">
      <w:pPr>
        <w:rPr>
          <w:b/>
          <w:bCs/>
          <w:color w:val="000000" w:themeColor="text1"/>
          <w:sz w:val="22"/>
          <w:szCs w:val="22"/>
          <w:lang w:val="en-US"/>
        </w:rPr>
      </w:pPr>
      <w:r w:rsidRPr="007A254C">
        <w:rPr>
          <w:lang w:val="en-US"/>
        </w:rPr>
        <w:br w:type="page"/>
      </w:r>
    </w:p>
    <w:p w14:paraId="12F984A9" w14:textId="77777777" w:rsidR="002471D3" w:rsidRPr="003C03DF" w:rsidRDefault="00D16FCA" w:rsidP="003C03DF">
      <w:pPr>
        <w:jc w:val="center"/>
        <w:rPr>
          <w:b/>
          <w:bCs/>
          <w:color w:val="000000" w:themeColor="text1"/>
          <w:sz w:val="28"/>
          <w:szCs w:val="28"/>
          <w:lang w:val="en-US"/>
        </w:rPr>
      </w:pPr>
      <w:r w:rsidRPr="003C03DF">
        <w:rPr>
          <w:b/>
          <w:bCs/>
          <w:color w:val="000000" w:themeColor="text1"/>
          <w:sz w:val="28"/>
          <w:szCs w:val="28"/>
          <w:shd w:val="clear" w:color="auto" w:fill="FFFFFF"/>
          <w:lang w:val="en-US"/>
        </w:rPr>
        <w:lastRenderedPageBreak/>
        <w:t>Track: "Resilience and international supply chain management”</w:t>
      </w:r>
    </w:p>
    <w:p w14:paraId="6A79667B" w14:textId="77777777" w:rsidR="003C03DF" w:rsidRDefault="003C03DF" w:rsidP="003C03DF">
      <w:pPr>
        <w:jc w:val="center"/>
        <w:rPr>
          <w:rFonts w:cstheme="minorHAnsi"/>
          <w:caps/>
        </w:rPr>
      </w:pPr>
      <w:r w:rsidRPr="00977FE0">
        <w:rPr>
          <w:rFonts w:cstheme="minorHAnsi"/>
        </w:rPr>
        <w:t xml:space="preserve">Jennifer </w:t>
      </w:r>
      <w:r w:rsidRPr="003C03DF">
        <w:rPr>
          <w:rFonts w:cstheme="minorHAnsi"/>
          <w:caps/>
        </w:rPr>
        <w:t>Lazzeri Gracia-Campo</w:t>
      </w:r>
      <w:r w:rsidRPr="00977FE0">
        <w:rPr>
          <w:rFonts w:cstheme="minorHAnsi"/>
        </w:rPr>
        <w:t xml:space="preserve">, Yuan </w:t>
      </w:r>
      <w:r w:rsidRPr="003C03DF">
        <w:rPr>
          <w:rFonts w:cstheme="minorHAnsi"/>
          <w:caps/>
        </w:rPr>
        <w:t>Yao</w:t>
      </w:r>
      <w:r w:rsidRPr="00977FE0">
        <w:rPr>
          <w:rFonts w:cstheme="minorHAnsi"/>
        </w:rPr>
        <w:t xml:space="preserve">, Laurence </w:t>
      </w:r>
      <w:r w:rsidRPr="003C03DF">
        <w:rPr>
          <w:rFonts w:cstheme="minorHAnsi"/>
          <w:caps/>
        </w:rPr>
        <w:t>Saglietto</w:t>
      </w:r>
    </w:p>
    <w:p w14:paraId="0962FEEC" w14:textId="77777777" w:rsidR="002471D3" w:rsidRPr="003C03DF" w:rsidRDefault="002471D3">
      <w:pPr>
        <w:pStyle w:val="Corpsdetexte"/>
      </w:pPr>
    </w:p>
    <w:p w14:paraId="35DA47B3" w14:textId="77777777" w:rsidR="002471D3" w:rsidRPr="00D16FCA" w:rsidRDefault="00D16FCA">
      <w:pPr>
        <w:jc w:val="both"/>
        <w:rPr>
          <w:strike/>
          <w:color w:val="000000" w:themeColor="text1"/>
          <w:sz w:val="22"/>
          <w:szCs w:val="22"/>
          <w:lang w:val="en-US"/>
        </w:rPr>
      </w:pPr>
      <w:r w:rsidRPr="00D16FCA">
        <w:rPr>
          <w:color w:val="000000" w:themeColor="text1"/>
          <w:sz w:val="22"/>
          <w:szCs w:val="22"/>
          <w:shd w:val="clear" w:color="auto" w:fill="FFFFFF"/>
          <w:lang w:val="en-US"/>
        </w:rPr>
        <w:t xml:space="preserve">The COVID 19 pandemic crises generate complex situations of flow management (physical, information and financial). The supply chain management transcends the borders of organizations and attracts attention on a global scale. </w:t>
      </w:r>
    </w:p>
    <w:p w14:paraId="11FD7F10" w14:textId="77777777" w:rsidR="002471D3" w:rsidRPr="00D16FCA" w:rsidRDefault="002471D3">
      <w:pPr>
        <w:jc w:val="both"/>
        <w:rPr>
          <w:color w:val="000000" w:themeColor="text1"/>
          <w:sz w:val="22"/>
          <w:szCs w:val="22"/>
          <w:lang w:val="en-US"/>
        </w:rPr>
      </w:pPr>
    </w:p>
    <w:p w14:paraId="450044E8" w14:textId="02D888FF" w:rsidR="002471D3" w:rsidRPr="00D16FCA" w:rsidRDefault="00D16FCA">
      <w:pPr>
        <w:jc w:val="both"/>
        <w:rPr>
          <w:lang w:val="en-US"/>
        </w:rPr>
      </w:pPr>
      <w:r w:rsidRPr="00D16FCA">
        <w:rPr>
          <w:color w:val="000000" w:themeColor="text1"/>
          <w:sz w:val="22"/>
          <w:szCs w:val="22"/>
          <w:shd w:val="clear" w:color="auto" w:fill="FFFFFF"/>
          <w:lang w:val="en-US"/>
        </w:rPr>
        <w:t xml:space="preserve">Logisticians argue that the management of a supply chain during crisis requires, in all circumstances, the resilience, i.e. the ability to return to an initial state to keep a constant level of efficiency and effectiveness regardless of the severity of circumstances (Christopher and Peck, 2004, Waters, 2011, Sabahi and </w:t>
      </w:r>
      <w:proofErr w:type="spellStart"/>
      <w:r w:rsidRPr="00D16FCA">
        <w:rPr>
          <w:color w:val="000000" w:themeColor="text1"/>
          <w:sz w:val="22"/>
          <w:szCs w:val="22"/>
          <w:shd w:val="clear" w:color="auto" w:fill="FFFFFF"/>
          <w:lang w:val="en-US"/>
        </w:rPr>
        <w:t>Parast</w:t>
      </w:r>
      <w:proofErr w:type="spellEnd"/>
      <w:r w:rsidRPr="00D16FCA">
        <w:rPr>
          <w:color w:val="000000" w:themeColor="text1"/>
          <w:sz w:val="22"/>
          <w:szCs w:val="22"/>
          <w:shd w:val="clear" w:color="auto" w:fill="FFFFFF"/>
          <w:lang w:val="en-US"/>
        </w:rPr>
        <w:t>, 2020, Herold et al. 2021), or to develop new competences in order to better cope with future disruptions (</w:t>
      </w:r>
      <w:proofErr w:type="spellStart"/>
      <w:r w:rsidRPr="00D16FCA">
        <w:rPr>
          <w:color w:val="000000" w:themeColor="text1"/>
          <w:sz w:val="22"/>
          <w:szCs w:val="22"/>
          <w:shd w:val="clear" w:color="auto" w:fill="FFFFFF"/>
          <w:lang w:val="en-US"/>
        </w:rPr>
        <w:t>Chevreau</w:t>
      </w:r>
      <w:proofErr w:type="spellEnd"/>
      <w:r w:rsidRPr="00D16FCA">
        <w:rPr>
          <w:color w:val="000000" w:themeColor="text1"/>
          <w:sz w:val="22"/>
          <w:szCs w:val="22"/>
          <w:shd w:val="clear" w:color="auto" w:fill="FFFFFF"/>
          <w:lang w:val="en-US"/>
        </w:rPr>
        <w:t xml:space="preserve"> and </w:t>
      </w:r>
      <w:proofErr w:type="spellStart"/>
      <w:r w:rsidRPr="00D16FCA">
        <w:rPr>
          <w:color w:val="000000" w:themeColor="text1"/>
          <w:sz w:val="22"/>
          <w:szCs w:val="22"/>
          <w:shd w:val="clear" w:color="auto" w:fill="FFFFFF"/>
          <w:lang w:val="en-US"/>
        </w:rPr>
        <w:t>Wybo</w:t>
      </w:r>
      <w:proofErr w:type="spellEnd"/>
      <w:r w:rsidRPr="00D16FCA">
        <w:rPr>
          <w:color w:val="000000" w:themeColor="text1"/>
          <w:sz w:val="22"/>
          <w:szCs w:val="22"/>
          <w:shd w:val="clear" w:color="auto" w:fill="FFFFFF"/>
          <w:lang w:val="en-US"/>
        </w:rPr>
        <w:t xml:space="preserve"> 2007, </w:t>
      </w:r>
      <w:proofErr w:type="spellStart"/>
      <w:r w:rsidRPr="00D16FCA">
        <w:rPr>
          <w:color w:val="000000" w:themeColor="text1"/>
          <w:sz w:val="22"/>
          <w:szCs w:val="22"/>
          <w:shd w:val="clear" w:color="auto" w:fill="FFFFFF"/>
          <w:lang w:val="en-US"/>
        </w:rPr>
        <w:t>Lengnick</w:t>
      </w:r>
      <w:proofErr w:type="spellEnd"/>
      <w:r w:rsidRPr="00D16FCA">
        <w:rPr>
          <w:color w:val="000000" w:themeColor="text1"/>
          <w:sz w:val="22"/>
          <w:szCs w:val="22"/>
          <w:shd w:val="clear" w:color="auto" w:fill="FFFFFF"/>
          <w:lang w:val="en-US"/>
        </w:rPr>
        <w:t xml:space="preserve"> et al., 2011). Therefore, organization’s supply chains need a collective resilience, often seen as an adaptive and dynamic capability (</w:t>
      </w:r>
      <w:proofErr w:type="spellStart"/>
      <w:r w:rsidRPr="00D16FCA">
        <w:rPr>
          <w:color w:val="000000" w:themeColor="text1"/>
          <w:sz w:val="22"/>
          <w:szCs w:val="22"/>
          <w:shd w:val="clear" w:color="auto" w:fill="FFFFFF"/>
          <w:lang w:val="en-US"/>
        </w:rPr>
        <w:t>Ponomarov</w:t>
      </w:r>
      <w:proofErr w:type="spellEnd"/>
      <w:r w:rsidRPr="00D16FCA">
        <w:rPr>
          <w:color w:val="000000" w:themeColor="text1"/>
          <w:sz w:val="22"/>
          <w:szCs w:val="22"/>
          <w:shd w:val="clear" w:color="auto" w:fill="FFFFFF"/>
          <w:lang w:val="en-US"/>
        </w:rPr>
        <w:t xml:space="preserve"> and Holcomb, 2009, Kim, et al., 2015, Yao and </w:t>
      </w:r>
      <w:proofErr w:type="spellStart"/>
      <w:r w:rsidRPr="00D16FCA">
        <w:rPr>
          <w:color w:val="000000" w:themeColor="text1"/>
          <w:sz w:val="22"/>
          <w:szCs w:val="22"/>
          <w:shd w:val="clear" w:color="auto" w:fill="FFFFFF"/>
          <w:lang w:val="en-US"/>
        </w:rPr>
        <w:t>Fabbe-Costes</w:t>
      </w:r>
      <w:proofErr w:type="spellEnd"/>
      <w:r w:rsidRPr="00D16FCA">
        <w:rPr>
          <w:color w:val="000000" w:themeColor="text1"/>
          <w:sz w:val="22"/>
          <w:szCs w:val="22"/>
          <w:shd w:val="clear" w:color="auto" w:fill="FFFFFF"/>
          <w:lang w:val="en-US"/>
        </w:rPr>
        <w:t xml:space="preserve"> 2018). Indeed, the most resilient organizations are those whose globalized supply chains were initially resilient, then proactively adaptive, by rethinking and innovating their global chain and finally able to renew themselves. In this evolution, organizations are helped by </w:t>
      </w:r>
      <w:r w:rsidRPr="00D16FCA">
        <w:rPr>
          <w:color w:val="000000" w:themeColor="text1"/>
          <w:sz w:val="22"/>
          <w:szCs w:val="22"/>
          <w:lang w:val="en-US"/>
        </w:rPr>
        <w:t>the</w:t>
      </w:r>
      <w:r w:rsidRPr="00D16FCA">
        <w:rPr>
          <w:color w:val="000000" w:themeColor="text1"/>
          <w:sz w:val="22"/>
          <w:szCs w:val="22"/>
          <w:shd w:val="clear" w:color="auto" w:fill="FFFFFF"/>
          <w:lang w:val="en-US"/>
        </w:rPr>
        <w:t xml:space="preserve"> digitalization which contributes to strengthening the continuity of supply chains, while improving end-to-end data visibility (historical and real time).</w:t>
      </w:r>
    </w:p>
    <w:p w14:paraId="366045AF" w14:textId="77777777" w:rsidR="002471D3" w:rsidRPr="00D16FCA" w:rsidRDefault="002471D3">
      <w:pPr>
        <w:jc w:val="both"/>
        <w:rPr>
          <w:color w:val="000000" w:themeColor="text1"/>
          <w:sz w:val="22"/>
          <w:szCs w:val="22"/>
          <w:lang w:val="en-US"/>
        </w:rPr>
      </w:pPr>
    </w:p>
    <w:p w14:paraId="265E1667" w14:textId="77777777" w:rsidR="002471D3" w:rsidRPr="00D16FCA" w:rsidRDefault="00D16FCA">
      <w:pPr>
        <w:jc w:val="both"/>
        <w:rPr>
          <w:color w:val="000000" w:themeColor="text1"/>
          <w:sz w:val="22"/>
          <w:szCs w:val="22"/>
          <w:lang w:val="en-US"/>
        </w:rPr>
      </w:pPr>
      <w:r w:rsidRPr="00D16FCA">
        <w:rPr>
          <w:color w:val="000000" w:themeColor="text1"/>
          <w:sz w:val="22"/>
          <w:szCs w:val="22"/>
          <w:shd w:val="clear" w:color="auto" w:fill="FFFFFF"/>
          <w:lang w:val="en-US"/>
        </w:rPr>
        <w:t xml:space="preserve">In the academic literature, resilience is often a synonymous of viability (Ivanov, 2021), responsiveness, agility, vulnerability, and supply chain risk management (Norman and Wieland 2020, Scholten et al. 2019, Hendry et al., 2019, Ali and </w:t>
      </w:r>
      <w:proofErr w:type="spellStart"/>
      <w:r w:rsidRPr="00D16FCA">
        <w:rPr>
          <w:color w:val="000000" w:themeColor="text1"/>
          <w:sz w:val="22"/>
          <w:szCs w:val="22"/>
          <w:shd w:val="clear" w:color="auto" w:fill="FFFFFF"/>
          <w:lang w:val="en-US"/>
        </w:rPr>
        <w:t>Golgeci</w:t>
      </w:r>
      <w:proofErr w:type="spellEnd"/>
      <w:r w:rsidRPr="00D16FCA">
        <w:rPr>
          <w:color w:val="000000" w:themeColor="text1"/>
          <w:sz w:val="22"/>
          <w:szCs w:val="22"/>
          <w:shd w:val="clear" w:color="auto" w:fill="FFFFFF"/>
          <w:lang w:val="en-US"/>
        </w:rPr>
        <w:t xml:space="preserve"> 2019).</w:t>
      </w:r>
    </w:p>
    <w:p w14:paraId="028E405E" w14:textId="77777777" w:rsidR="002471D3" w:rsidRPr="00D16FCA" w:rsidRDefault="002471D3">
      <w:pPr>
        <w:jc w:val="both"/>
        <w:rPr>
          <w:color w:val="000000" w:themeColor="text1"/>
          <w:sz w:val="22"/>
          <w:szCs w:val="22"/>
          <w:lang w:val="en-US"/>
        </w:rPr>
      </w:pPr>
    </w:p>
    <w:p w14:paraId="26480C8C" w14:textId="77777777" w:rsidR="002471D3" w:rsidRPr="00D16FCA" w:rsidRDefault="00D16FCA">
      <w:pPr>
        <w:jc w:val="both"/>
        <w:rPr>
          <w:color w:val="000000" w:themeColor="text1"/>
          <w:sz w:val="22"/>
          <w:szCs w:val="22"/>
          <w:lang w:val="en-US"/>
        </w:rPr>
      </w:pPr>
      <w:r w:rsidRPr="00D16FCA">
        <w:rPr>
          <w:color w:val="000000" w:themeColor="text1"/>
          <w:sz w:val="22"/>
          <w:szCs w:val="22"/>
          <w:shd w:val="clear" w:color="auto" w:fill="FFFFFF"/>
          <w:lang w:val="en-US"/>
        </w:rPr>
        <w:t xml:space="preserve">In order to facilitate the debate among </w:t>
      </w:r>
      <w:r w:rsidRPr="00D16FCA">
        <w:rPr>
          <w:color w:val="000000" w:themeColor="text1"/>
          <w:sz w:val="22"/>
          <w:szCs w:val="22"/>
          <w:lang w:val="en-US"/>
        </w:rPr>
        <w:t>as many as possible</w:t>
      </w:r>
      <w:r w:rsidRPr="00D16FCA">
        <w:rPr>
          <w:color w:val="000000" w:themeColor="text1"/>
          <w:sz w:val="22"/>
          <w:szCs w:val="22"/>
          <w:shd w:val="clear" w:color="auto" w:fill="FFFFFF"/>
          <w:lang w:val="en-US"/>
        </w:rPr>
        <w:t xml:space="preserve"> your different opinions on the topic of international supply chain resilience, this workshop aims to collect synthesis papers, comparative studies, reflections and proposals, both theoretical and practical. </w:t>
      </w:r>
    </w:p>
    <w:p w14:paraId="35162BC2" w14:textId="77777777" w:rsidR="002471D3" w:rsidRPr="00D16FCA" w:rsidRDefault="002471D3">
      <w:pPr>
        <w:jc w:val="both"/>
        <w:rPr>
          <w:color w:val="000000" w:themeColor="text1"/>
          <w:sz w:val="22"/>
          <w:szCs w:val="22"/>
          <w:lang w:val="en-US"/>
        </w:rPr>
      </w:pPr>
    </w:p>
    <w:p w14:paraId="2E99743D" w14:textId="77777777" w:rsidR="002471D3" w:rsidRPr="00D16FCA" w:rsidRDefault="00D16FCA">
      <w:pPr>
        <w:jc w:val="both"/>
        <w:rPr>
          <w:color w:val="000000" w:themeColor="text1"/>
          <w:sz w:val="22"/>
          <w:szCs w:val="22"/>
          <w:lang w:val="en-US"/>
        </w:rPr>
      </w:pPr>
      <w:r w:rsidRPr="00D16FCA">
        <w:rPr>
          <w:color w:val="000000" w:themeColor="text1"/>
          <w:sz w:val="22"/>
          <w:szCs w:val="22"/>
          <w:shd w:val="clear" w:color="auto" w:fill="FFFFFF"/>
          <w:lang w:val="en-US"/>
        </w:rPr>
        <w:t xml:space="preserve">Propositions of topics: </w:t>
      </w:r>
    </w:p>
    <w:p w14:paraId="500D1BEE" w14:textId="77777777" w:rsidR="002471D3" w:rsidRPr="00D16FCA" w:rsidRDefault="002471D3">
      <w:pPr>
        <w:jc w:val="both"/>
        <w:rPr>
          <w:color w:val="000000" w:themeColor="text1"/>
          <w:sz w:val="22"/>
          <w:szCs w:val="22"/>
          <w:lang w:val="en-US"/>
        </w:rPr>
      </w:pPr>
    </w:p>
    <w:p w14:paraId="21F55626" w14:textId="77777777" w:rsidR="002471D3" w:rsidRPr="00D16FCA" w:rsidRDefault="00D16FCA">
      <w:pPr>
        <w:jc w:val="both"/>
        <w:rPr>
          <w:color w:val="000000" w:themeColor="text1"/>
          <w:sz w:val="22"/>
          <w:szCs w:val="22"/>
          <w:lang w:val="en-US"/>
        </w:rPr>
      </w:pPr>
      <w:r w:rsidRPr="00D16FCA">
        <w:rPr>
          <w:color w:val="000000" w:themeColor="text1"/>
          <w:sz w:val="22"/>
          <w:szCs w:val="22"/>
          <w:shd w:val="clear" w:color="auto" w:fill="FFFFFF"/>
          <w:lang w:val="en-US"/>
        </w:rPr>
        <w:t>- The conceptualization and measurement of the resilience of international supply chain(s)</w:t>
      </w:r>
    </w:p>
    <w:p w14:paraId="23D9852E" w14:textId="77777777" w:rsidR="002471D3" w:rsidRPr="00D16FCA" w:rsidRDefault="00D16FCA">
      <w:pPr>
        <w:jc w:val="both"/>
        <w:rPr>
          <w:color w:val="000000" w:themeColor="text1"/>
          <w:sz w:val="22"/>
          <w:szCs w:val="22"/>
          <w:lang w:val="en-US"/>
        </w:rPr>
      </w:pPr>
      <w:r w:rsidRPr="00D16FCA">
        <w:rPr>
          <w:color w:val="000000" w:themeColor="text1"/>
          <w:sz w:val="22"/>
          <w:szCs w:val="22"/>
          <w:shd w:val="clear" w:color="auto" w:fill="FFFFFF"/>
          <w:lang w:val="en-US"/>
        </w:rPr>
        <w:t xml:space="preserve">- Which information systems </w:t>
      </w:r>
      <w:r w:rsidRPr="00D16FCA">
        <w:rPr>
          <w:color w:val="000000" w:themeColor="text1"/>
          <w:sz w:val="22"/>
          <w:szCs w:val="22"/>
          <w:lang w:val="en-US"/>
        </w:rPr>
        <w:t>can</w:t>
      </w:r>
      <w:r w:rsidRPr="00D16FCA">
        <w:rPr>
          <w:color w:val="000000" w:themeColor="text1"/>
          <w:sz w:val="22"/>
          <w:szCs w:val="22"/>
          <w:shd w:val="clear" w:color="auto" w:fill="FFFFFF"/>
          <w:lang w:val="en-US"/>
        </w:rPr>
        <w:t xml:space="preserve"> help to ensure the resilience of global supply chains?</w:t>
      </w:r>
    </w:p>
    <w:p w14:paraId="52214395" w14:textId="77777777" w:rsidR="002471D3" w:rsidRPr="00D16FCA" w:rsidRDefault="00D16FCA">
      <w:pPr>
        <w:jc w:val="both"/>
        <w:rPr>
          <w:color w:val="000000" w:themeColor="text1"/>
          <w:sz w:val="22"/>
          <w:szCs w:val="22"/>
          <w:lang w:val="en-US"/>
        </w:rPr>
      </w:pPr>
      <w:r w:rsidRPr="00D16FCA">
        <w:rPr>
          <w:color w:val="000000" w:themeColor="text1"/>
          <w:sz w:val="22"/>
          <w:szCs w:val="22"/>
          <w:shd w:val="clear" w:color="auto" w:fill="FFFFFF"/>
          <w:lang w:val="en-US"/>
        </w:rPr>
        <w:t>- How can supply chain resilience meet the demands for visibility and traceability of goods and services from customers who have become kings?</w:t>
      </w:r>
    </w:p>
    <w:p w14:paraId="388F2082" w14:textId="77777777" w:rsidR="002471D3" w:rsidRPr="00D16FCA" w:rsidRDefault="00D16FCA">
      <w:pPr>
        <w:jc w:val="both"/>
        <w:rPr>
          <w:color w:val="000000" w:themeColor="text1"/>
          <w:sz w:val="22"/>
          <w:szCs w:val="22"/>
          <w:lang w:val="en-US"/>
        </w:rPr>
      </w:pPr>
      <w:r w:rsidRPr="00D16FCA">
        <w:rPr>
          <w:color w:val="000000" w:themeColor="text1"/>
          <w:sz w:val="22"/>
          <w:szCs w:val="22"/>
          <w:shd w:val="clear" w:color="auto" w:fill="FFFFFF"/>
          <w:lang w:val="en-US"/>
        </w:rPr>
        <w:t>- Can supply chain resilience rely on the digitalization in its request for evolution?</w:t>
      </w:r>
    </w:p>
    <w:p w14:paraId="31788C5F" w14:textId="77777777" w:rsidR="002471D3" w:rsidRPr="00D16FCA" w:rsidRDefault="00D16FCA">
      <w:pPr>
        <w:jc w:val="both"/>
        <w:rPr>
          <w:color w:val="000000" w:themeColor="text1"/>
          <w:sz w:val="22"/>
          <w:szCs w:val="22"/>
          <w:lang w:val="en-US"/>
        </w:rPr>
      </w:pPr>
      <w:r w:rsidRPr="00D16FCA">
        <w:rPr>
          <w:color w:val="000000" w:themeColor="text1"/>
          <w:sz w:val="22"/>
          <w:szCs w:val="22"/>
          <w:shd w:val="clear" w:color="auto" w:fill="FFFFFF"/>
          <w:lang w:val="en-US"/>
        </w:rPr>
        <w:t xml:space="preserve">- Is supply chain resilience compatible with sustainable development? </w:t>
      </w:r>
    </w:p>
    <w:p w14:paraId="4312058F" w14:textId="77777777" w:rsidR="002471D3" w:rsidRPr="00D16FCA" w:rsidRDefault="00D16FCA">
      <w:pPr>
        <w:jc w:val="both"/>
        <w:rPr>
          <w:color w:val="000000" w:themeColor="text1"/>
          <w:sz w:val="22"/>
          <w:szCs w:val="22"/>
          <w:lang w:val="en-US"/>
        </w:rPr>
      </w:pPr>
      <w:r w:rsidRPr="00D16FCA">
        <w:rPr>
          <w:color w:val="000000" w:themeColor="text1"/>
          <w:sz w:val="22"/>
          <w:szCs w:val="22"/>
          <w:shd w:val="clear" w:color="auto" w:fill="FFFFFF"/>
          <w:lang w:val="en-US"/>
        </w:rPr>
        <w:t xml:space="preserve">- The application of resilience and/or other concepts in supply chain management, e.g. viability, agility, vulnerability, robustness </w:t>
      </w:r>
    </w:p>
    <w:p w14:paraId="3EAF52AD" w14:textId="77777777" w:rsidR="002471D3" w:rsidRPr="00D16FCA" w:rsidRDefault="00D16FCA">
      <w:pPr>
        <w:jc w:val="both"/>
        <w:rPr>
          <w:color w:val="000000" w:themeColor="text1"/>
          <w:sz w:val="22"/>
          <w:szCs w:val="22"/>
          <w:lang w:val="en-US"/>
        </w:rPr>
      </w:pPr>
      <w:r w:rsidRPr="00D16FCA">
        <w:rPr>
          <w:color w:val="000000" w:themeColor="text1"/>
          <w:sz w:val="22"/>
          <w:szCs w:val="22"/>
          <w:shd w:val="clear" w:color="auto" w:fill="FFFFFF"/>
          <w:lang w:val="en-US"/>
        </w:rPr>
        <w:t>- Lessons from international logistics during Covid-19 and anticipating future disruptions</w:t>
      </w:r>
    </w:p>
    <w:p w14:paraId="67039089" w14:textId="77777777" w:rsidR="002471D3" w:rsidRPr="00D16FCA" w:rsidRDefault="002471D3">
      <w:pPr>
        <w:jc w:val="both"/>
        <w:rPr>
          <w:color w:val="000000" w:themeColor="text1"/>
          <w:sz w:val="22"/>
          <w:szCs w:val="22"/>
          <w:lang w:val="en-US"/>
        </w:rPr>
      </w:pPr>
    </w:p>
    <w:p w14:paraId="0ECCC1DF" w14:textId="77777777" w:rsidR="002471D3" w:rsidRPr="00D16FCA" w:rsidRDefault="00D16FCA">
      <w:pPr>
        <w:jc w:val="both"/>
        <w:rPr>
          <w:color w:val="000000" w:themeColor="text1"/>
          <w:sz w:val="22"/>
          <w:szCs w:val="22"/>
          <w:lang w:val="en-US"/>
        </w:rPr>
      </w:pPr>
      <w:r w:rsidRPr="00D16FCA">
        <w:rPr>
          <w:color w:val="000000" w:themeColor="text1"/>
          <w:sz w:val="22"/>
          <w:szCs w:val="22"/>
          <w:shd w:val="clear" w:color="auto" w:fill="FFFFFF"/>
          <w:lang w:val="en-US"/>
        </w:rPr>
        <w:t>We welcome any other proposal that would contribute to the assessment of this topic.</w:t>
      </w:r>
    </w:p>
    <w:p w14:paraId="60364347" w14:textId="77777777" w:rsidR="002471D3" w:rsidRPr="00D16FCA" w:rsidRDefault="002471D3">
      <w:pPr>
        <w:jc w:val="both"/>
        <w:rPr>
          <w:color w:val="000000" w:themeColor="text1"/>
          <w:sz w:val="22"/>
          <w:szCs w:val="22"/>
          <w:lang w:val="en-US"/>
        </w:rPr>
      </w:pPr>
    </w:p>
    <w:p w14:paraId="176C1B89" w14:textId="29690D78" w:rsidR="007A254C" w:rsidRDefault="007A254C">
      <w:pPr>
        <w:jc w:val="both"/>
        <w:rPr>
          <w:color w:val="000000" w:themeColor="text1"/>
          <w:sz w:val="22"/>
          <w:szCs w:val="22"/>
          <w:lang w:val="en-US"/>
        </w:rPr>
      </w:pPr>
    </w:p>
    <w:p w14:paraId="4BB2E4A3" w14:textId="17AAFD97" w:rsidR="007A254C" w:rsidRPr="00D16FCA" w:rsidRDefault="007A254C" w:rsidP="007A254C">
      <w:pPr>
        <w:jc w:val="both"/>
        <w:rPr>
          <w:b/>
          <w:bCs/>
          <w:color w:val="000000" w:themeColor="text1"/>
          <w:sz w:val="22"/>
          <w:szCs w:val="22"/>
          <w:lang w:val="es-CO"/>
        </w:rPr>
      </w:pPr>
      <w:proofErr w:type="spellStart"/>
      <w:r w:rsidRPr="00D16FCA">
        <w:rPr>
          <w:b/>
          <w:bCs/>
          <w:color w:val="000000" w:themeColor="text1"/>
          <w:sz w:val="22"/>
          <w:szCs w:val="22"/>
          <w:shd w:val="clear" w:color="auto" w:fill="FFFFFF"/>
          <w:lang w:val="es-CO"/>
        </w:rPr>
        <w:t>Bibliography</w:t>
      </w:r>
      <w:proofErr w:type="spellEnd"/>
    </w:p>
    <w:p w14:paraId="28FA1F8D" w14:textId="77777777" w:rsidR="007A254C" w:rsidRPr="00D16FCA" w:rsidRDefault="007A254C" w:rsidP="007A254C">
      <w:pPr>
        <w:jc w:val="both"/>
        <w:rPr>
          <w:color w:val="000000" w:themeColor="text1"/>
          <w:sz w:val="22"/>
          <w:szCs w:val="22"/>
          <w:lang w:val="en-US"/>
        </w:rPr>
      </w:pPr>
    </w:p>
    <w:p w14:paraId="072261C2" w14:textId="77777777" w:rsidR="003C03DF" w:rsidRPr="00D16FCA" w:rsidRDefault="003C03DF"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Ali, I. and </w:t>
      </w:r>
      <w:proofErr w:type="spellStart"/>
      <w:r w:rsidRPr="00D16FCA">
        <w:rPr>
          <w:color w:val="000000" w:themeColor="text1"/>
          <w:sz w:val="22"/>
          <w:szCs w:val="22"/>
          <w:shd w:val="clear" w:color="auto" w:fill="FFFFFF"/>
          <w:lang w:val="en-US"/>
        </w:rPr>
        <w:t>Gölgeci</w:t>
      </w:r>
      <w:proofErr w:type="spellEnd"/>
      <w:r w:rsidRPr="00D16FCA">
        <w:rPr>
          <w:color w:val="000000" w:themeColor="text1"/>
          <w:sz w:val="22"/>
          <w:szCs w:val="22"/>
          <w:shd w:val="clear" w:color="auto" w:fill="FFFFFF"/>
          <w:lang w:val="en-US"/>
        </w:rPr>
        <w:t xml:space="preserve">, I. (2019), Where is supply chain resilience research </w:t>
      </w:r>
      <w:proofErr w:type="gramStart"/>
      <w:r w:rsidRPr="00D16FCA">
        <w:rPr>
          <w:color w:val="000000" w:themeColor="text1"/>
          <w:sz w:val="22"/>
          <w:szCs w:val="22"/>
          <w:shd w:val="clear" w:color="auto" w:fill="FFFFFF"/>
          <w:lang w:val="en-US"/>
        </w:rPr>
        <w:t>heading ?</w:t>
      </w:r>
      <w:proofErr w:type="gramEnd"/>
      <w:r w:rsidRPr="00D16FCA">
        <w:rPr>
          <w:color w:val="000000" w:themeColor="text1"/>
          <w:sz w:val="22"/>
          <w:szCs w:val="22"/>
          <w:shd w:val="clear" w:color="auto" w:fill="FFFFFF"/>
          <w:lang w:val="en-US"/>
        </w:rPr>
        <w:t xml:space="preserve"> A systematic and co-occurrence analysis, International Journal of Physical Distribution &amp; Logistics Management, 49(8): 793-815.</w:t>
      </w:r>
    </w:p>
    <w:p w14:paraId="4D0CF3D1" w14:textId="77777777" w:rsidR="003C03DF" w:rsidRPr="00D16FCA" w:rsidRDefault="003C03DF" w:rsidP="003C03DF">
      <w:pPr>
        <w:spacing w:after="120"/>
        <w:jc w:val="both"/>
        <w:rPr>
          <w:color w:val="000000" w:themeColor="text1"/>
          <w:sz w:val="22"/>
          <w:szCs w:val="22"/>
        </w:rPr>
      </w:pPr>
      <w:proofErr w:type="spellStart"/>
      <w:r w:rsidRPr="00D16FCA">
        <w:rPr>
          <w:color w:val="000000" w:themeColor="text1"/>
          <w:sz w:val="22"/>
          <w:szCs w:val="22"/>
          <w:shd w:val="clear" w:color="auto" w:fill="FFFFFF"/>
          <w:lang w:val="en-US"/>
        </w:rPr>
        <w:t>Chevreau</w:t>
      </w:r>
      <w:proofErr w:type="spellEnd"/>
      <w:r w:rsidRPr="00D16FCA">
        <w:rPr>
          <w:color w:val="000000" w:themeColor="text1"/>
          <w:sz w:val="22"/>
          <w:szCs w:val="22"/>
          <w:shd w:val="clear" w:color="auto" w:fill="FFFFFF"/>
          <w:lang w:val="en-US"/>
        </w:rPr>
        <w:t xml:space="preserve">, F, and </w:t>
      </w:r>
      <w:proofErr w:type="spellStart"/>
      <w:r w:rsidRPr="00D16FCA">
        <w:rPr>
          <w:color w:val="000000" w:themeColor="text1"/>
          <w:sz w:val="22"/>
          <w:szCs w:val="22"/>
          <w:shd w:val="clear" w:color="auto" w:fill="FFFFFF"/>
          <w:lang w:val="en-US"/>
        </w:rPr>
        <w:t>Wybo</w:t>
      </w:r>
      <w:proofErr w:type="spellEnd"/>
      <w:r w:rsidRPr="00D16FCA">
        <w:rPr>
          <w:color w:val="000000" w:themeColor="text1"/>
          <w:sz w:val="22"/>
          <w:szCs w:val="22"/>
          <w:shd w:val="clear" w:color="auto" w:fill="FFFFFF"/>
          <w:lang w:val="en-US"/>
        </w:rPr>
        <w:t xml:space="preserve"> J.-L.  </w:t>
      </w:r>
      <w:r w:rsidRPr="00D16FCA">
        <w:rPr>
          <w:color w:val="000000" w:themeColor="text1"/>
          <w:sz w:val="22"/>
          <w:szCs w:val="22"/>
          <w:shd w:val="clear" w:color="auto" w:fill="FFFFFF"/>
        </w:rPr>
        <w:t>(2007), Approche pratique de la culture de sécurité. Pour une maîtrise des risques industriels plus efficace, Revue Française de Gestion, 5 (174</w:t>
      </w:r>
      <w:proofErr w:type="gramStart"/>
      <w:r w:rsidRPr="00D16FCA">
        <w:rPr>
          <w:color w:val="000000" w:themeColor="text1"/>
          <w:sz w:val="22"/>
          <w:szCs w:val="22"/>
          <w:shd w:val="clear" w:color="auto" w:fill="FFFFFF"/>
        </w:rPr>
        <w:t>):</w:t>
      </w:r>
      <w:proofErr w:type="gramEnd"/>
      <w:r w:rsidRPr="00D16FCA">
        <w:rPr>
          <w:color w:val="000000" w:themeColor="text1"/>
          <w:sz w:val="22"/>
          <w:szCs w:val="22"/>
          <w:shd w:val="clear" w:color="auto" w:fill="FFFFFF"/>
        </w:rPr>
        <w:t xml:space="preserve"> 171–189.</w:t>
      </w:r>
    </w:p>
    <w:p w14:paraId="04F27671" w14:textId="77777777" w:rsidR="003C03DF" w:rsidRPr="00D16FCA" w:rsidRDefault="003C03DF"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Christopher, M. and Peck, H., (2004), Building the resilient supply chain, The International Journal of Logistics Management, 15(2): 1-14.</w:t>
      </w:r>
    </w:p>
    <w:p w14:paraId="64B67489" w14:textId="77777777" w:rsidR="003C03DF" w:rsidRPr="00D16FCA" w:rsidRDefault="003C03DF" w:rsidP="003C03DF">
      <w:pPr>
        <w:spacing w:after="120"/>
        <w:jc w:val="both"/>
        <w:rPr>
          <w:lang w:val="en-US"/>
        </w:rPr>
      </w:pPr>
      <w:r w:rsidRPr="00D16FCA">
        <w:rPr>
          <w:color w:val="000000" w:themeColor="text1"/>
          <w:sz w:val="22"/>
          <w:szCs w:val="22"/>
          <w:shd w:val="clear" w:color="auto" w:fill="FFFFFF"/>
          <w:lang w:val="en-US"/>
        </w:rPr>
        <w:lastRenderedPageBreak/>
        <w:t xml:space="preserve">Herold, D. M., </w:t>
      </w:r>
      <w:proofErr w:type="spellStart"/>
      <w:r w:rsidRPr="00D16FCA">
        <w:rPr>
          <w:color w:val="000000" w:themeColor="text1"/>
          <w:sz w:val="22"/>
          <w:szCs w:val="22"/>
          <w:shd w:val="clear" w:color="auto" w:fill="FFFFFF"/>
          <w:lang w:val="en-US"/>
        </w:rPr>
        <w:t>Nowicka</w:t>
      </w:r>
      <w:proofErr w:type="spellEnd"/>
      <w:r w:rsidRPr="00D16FCA">
        <w:rPr>
          <w:color w:val="000000" w:themeColor="text1"/>
          <w:sz w:val="22"/>
          <w:szCs w:val="22"/>
          <w:shd w:val="clear" w:color="auto" w:fill="FFFFFF"/>
          <w:lang w:val="en-US"/>
        </w:rPr>
        <w:t xml:space="preserve">, K., </w:t>
      </w:r>
      <w:proofErr w:type="spellStart"/>
      <w:r w:rsidRPr="00D16FCA">
        <w:rPr>
          <w:color w:val="000000" w:themeColor="text1"/>
          <w:sz w:val="22"/>
          <w:szCs w:val="22"/>
          <w:shd w:val="clear" w:color="auto" w:fill="FFFFFF"/>
          <w:lang w:val="en-US"/>
        </w:rPr>
        <w:t>Pluta</w:t>
      </w:r>
      <w:proofErr w:type="spellEnd"/>
      <w:r w:rsidRPr="00D16FCA">
        <w:rPr>
          <w:color w:val="000000" w:themeColor="text1"/>
          <w:sz w:val="22"/>
          <w:szCs w:val="22"/>
          <w:shd w:val="clear" w:color="auto" w:fill="FFFFFF"/>
          <w:lang w:val="en-US"/>
        </w:rPr>
        <w:t xml:space="preserve">-Zaremba, A., &amp; </w:t>
      </w:r>
      <w:proofErr w:type="spellStart"/>
      <w:r w:rsidRPr="00D16FCA">
        <w:rPr>
          <w:color w:val="000000" w:themeColor="text1"/>
          <w:sz w:val="22"/>
          <w:szCs w:val="22"/>
          <w:shd w:val="clear" w:color="auto" w:fill="FFFFFF"/>
          <w:lang w:val="en-US"/>
        </w:rPr>
        <w:t>Kummer</w:t>
      </w:r>
      <w:proofErr w:type="spellEnd"/>
      <w:r w:rsidRPr="00D16FCA">
        <w:rPr>
          <w:color w:val="000000" w:themeColor="text1"/>
          <w:sz w:val="22"/>
          <w:szCs w:val="22"/>
          <w:shd w:val="clear" w:color="auto" w:fill="FFFFFF"/>
          <w:lang w:val="en-US"/>
        </w:rPr>
        <w:t xml:space="preserve">, S. (2021). COVID-19 and the pursuit of supply chain resilience: reactions and “lessons learned” from logistics service providers (LSPs). Supply Chain Management: An International Journal, June, </w:t>
      </w:r>
      <w:hyperlink r:id="rId7" w:tgtFrame="DOI: https://doi.org/10.1108/SCM-09-2020-0439">
        <w:r w:rsidRPr="00D16FCA">
          <w:rPr>
            <w:rStyle w:val="InternetLink"/>
            <w:color w:val="007377"/>
            <w:sz w:val="22"/>
            <w:szCs w:val="22"/>
            <w:lang w:val="en-US"/>
          </w:rPr>
          <w:t>https://doi.org/10.1108/SCM-09-2020-0439</w:t>
        </w:r>
      </w:hyperlink>
    </w:p>
    <w:p w14:paraId="46A1A168" w14:textId="77777777" w:rsidR="003C03DF" w:rsidRPr="00D16FCA" w:rsidRDefault="003C03DF"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Hendry, L.C., Stevenson, M., </w:t>
      </w:r>
      <w:proofErr w:type="spellStart"/>
      <w:r w:rsidRPr="00D16FCA">
        <w:rPr>
          <w:color w:val="000000" w:themeColor="text1"/>
          <w:sz w:val="22"/>
          <w:szCs w:val="22"/>
          <w:shd w:val="clear" w:color="auto" w:fill="FFFFFF"/>
          <w:lang w:val="en-US"/>
        </w:rPr>
        <w:t>MacBryde</w:t>
      </w:r>
      <w:proofErr w:type="spellEnd"/>
      <w:r w:rsidRPr="00D16FCA">
        <w:rPr>
          <w:color w:val="000000" w:themeColor="text1"/>
          <w:sz w:val="22"/>
          <w:szCs w:val="22"/>
          <w:shd w:val="clear" w:color="auto" w:fill="FFFFFF"/>
          <w:lang w:val="en-US"/>
        </w:rPr>
        <w:t>, J., Ball, P., Sayed, M. and Liu, L. (2019), Local food supply chain resilience to constitutional change: The Brexit effect. International Journal of Operations and Production Management, 39(3): 429- 453.</w:t>
      </w:r>
    </w:p>
    <w:p w14:paraId="41B9F35D" w14:textId="77777777" w:rsidR="003C03DF" w:rsidRPr="00D16FCA" w:rsidRDefault="003C03DF" w:rsidP="003C03DF">
      <w:pPr>
        <w:spacing w:after="120"/>
        <w:rPr>
          <w:lang w:val="en-US"/>
        </w:rPr>
      </w:pPr>
      <w:r w:rsidRPr="00D16FCA">
        <w:rPr>
          <w:color w:val="000000" w:themeColor="text1"/>
          <w:sz w:val="22"/>
          <w:szCs w:val="22"/>
          <w:shd w:val="clear" w:color="auto" w:fill="FFFFFF"/>
          <w:lang w:val="en-US"/>
        </w:rPr>
        <w:t xml:space="preserve">Ivanov, D. (2021). Lean resilience: AURA (Active Usage of Resilience Assets) framework for post-COVID-19 supply chain management. The International Journal of Logistics Management. February, </w:t>
      </w:r>
      <w:hyperlink r:id="rId8" w:tgtFrame="DOI: https://doi.org/10.1108/IJLM-11-2020-0448">
        <w:r w:rsidRPr="00D16FCA">
          <w:rPr>
            <w:rStyle w:val="InternetLink"/>
            <w:color w:val="007377"/>
            <w:sz w:val="22"/>
            <w:szCs w:val="22"/>
            <w:lang w:val="en-US"/>
          </w:rPr>
          <w:t>https://doi.org/10.1108/IJLM-11-2020-0448</w:t>
        </w:r>
      </w:hyperlink>
    </w:p>
    <w:p w14:paraId="15BA15CC" w14:textId="77777777" w:rsidR="003C03DF" w:rsidRPr="00D16FCA" w:rsidRDefault="003C03DF"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Kim, Y., Y.-S. Chen, and K. </w:t>
      </w:r>
      <w:proofErr w:type="spellStart"/>
      <w:r w:rsidRPr="00D16FCA">
        <w:rPr>
          <w:color w:val="000000" w:themeColor="text1"/>
          <w:sz w:val="22"/>
          <w:szCs w:val="22"/>
          <w:shd w:val="clear" w:color="auto" w:fill="FFFFFF"/>
          <w:lang w:val="en-US"/>
        </w:rPr>
        <w:t>Linderlan</w:t>
      </w:r>
      <w:proofErr w:type="spellEnd"/>
      <w:r w:rsidRPr="00D16FCA">
        <w:rPr>
          <w:color w:val="000000" w:themeColor="text1"/>
          <w:sz w:val="22"/>
          <w:szCs w:val="22"/>
          <w:shd w:val="clear" w:color="auto" w:fill="FFFFFF"/>
          <w:lang w:val="en-US"/>
        </w:rPr>
        <w:t>. 2015. “Supply Network Disruption and Resilience: A Network Structural Perspective, Journal of Operations Management 33-34: 43–59.</w:t>
      </w:r>
    </w:p>
    <w:p w14:paraId="1EE2F2E0" w14:textId="77777777" w:rsidR="003C03DF" w:rsidRPr="00D16FCA" w:rsidRDefault="003C03DF" w:rsidP="003C03DF">
      <w:pPr>
        <w:spacing w:after="120"/>
        <w:jc w:val="both"/>
        <w:rPr>
          <w:color w:val="000000" w:themeColor="text1"/>
          <w:sz w:val="22"/>
          <w:szCs w:val="22"/>
          <w:lang w:val="en-US"/>
        </w:rPr>
      </w:pPr>
      <w:proofErr w:type="spellStart"/>
      <w:r w:rsidRPr="00D16FCA">
        <w:rPr>
          <w:color w:val="000000" w:themeColor="text1"/>
          <w:sz w:val="22"/>
          <w:szCs w:val="22"/>
          <w:shd w:val="clear" w:color="auto" w:fill="FFFFFF"/>
          <w:lang w:val="en-US"/>
        </w:rPr>
        <w:t>Lengnick</w:t>
      </w:r>
      <w:proofErr w:type="spellEnd"/>
      <w:r w:rsidRPr="00D16FCA">
        <w:rPr>
          <w:color w:val="000000" w:themeColor="text1"/>
          <w:sz w:val="22"/>
          <w:szCs w:val="22"/>
          <w:shd w:val="clear" w:color="auto" w:fill="FFFFFF"/>
          <w:lang w:val="en-US"/>
        </w:rPr>
        <w:t xml:space="preserve">-Hall, C., Beck, T. and </w:t>
      </w:r>
      <w:proofErr w:type="spellStart"/>
      <w:r w:rsidRPr="00D16FCA">
        <w:rPr>
          <w:color w:val="000000" w:themeColor="text1"/>
          <w:sz w:val="22"/>
          <w:szCs w:val="22"/>
          <w:shd w:val="clear" w:color="auto" w:fill="FFFFFF"/>
          <w:lang w:val="en-US"/>
        </w:rPr>
        <w:t>Lengnick</w:t>
      </w:r>
      <w:proofErr w:type="spellEnd"/>
      <w:r w:rsidRPr="00D16FCA">
        <w:rPr>
          <w:color w:val="000000" w:themeColor="text1"/>
          <w:sz w:val="22"/>
          <w:szCs w:val="22"/>
          <w:shd w:val="clear" w:color="auto" w:fill="FFFFFF"/>
          <w:lang w:val="en-US"/>
        </w:rPr>
        <w:t>-Hall, M. (2011), Developing a capacity for organizational resilience through strategic human resource management. Human Resource Management Review, 21(3): 243–255.</w:t>
      </w:r>
    </w:p>
    <w:p w14:paraId="038C44F5" w14:textId="77777777" w:rsidR="003C03DF" w:rsidRPr="00D16FCA" w:rsidRDefault="003C03DF" w:rsidP="003C03DF">
      <w:pPr>
        <w:spacing w:after="120"/>
        <w:jc w:val="both"/>
        <w:rPr>
          <w:color w:val="000000" w:themeColor="text1"/>
          <w:sz w:val="22"/>
          <w:szCs w:val="22"/>
          <w:lang w:val="en-US"/>
        </w:rPr>
      </w:pPr>
      <w:proofErr w:type="spellStart"/>
      <w:r w:rsidRPr="00D16FCA">
        <w:rPr>
          <w:color w:val="000000" w:themeColor="text1"/>
          <w:sz w:val="22"/>
          <w:szCs w:val="22"/>
          <w:shd w:val="clear" w:color="auto" w:fill="FFFFFF"/>
          <w:lang w:val="en-US"/>
        </w:rPr>
        <w:t>Norrman</w:t>
      </w:r>
      <w:proofErr w:type="spellEnd"/>
      <w:r w:rsidRPr="00D16FCA">
        <w:rPr>
          <w:color w:val="000000" w:themeColor="text1"/>
          <w:sz w:val="22"/>
          <w:szCs w:val="22"/>
          <w:shd w:val="clear" w:color="auto" w:fill="FFFFFF"/>
          <w:lang w:val="en-US"/>
        </w:rPr>
        <w:t>, A. and Wieland, A. (2020), "The development of supply chain risk management over time: revisiting Ericsson", International Journal of Physical Distribution &amp; Logistics Management, 50 (6), 641-666.</w:t>
      </w:r>
    </w:p>
    <w:p w14:paraId="373E2CB8" w14:textId="77777777" w:rsidR="003C03DF" w:rsidRPr="00D16FCA" w:rsidRDefault="003C03DF" w:rsidP="003C03DF">
      <w:pPr>
        <w:spacing w:after="120"/>
        <w:jc w:val="both"/>
        <w:rPr>
          <w:color w:val="000000" w:themeColor="text1"/>
          <w:sz w:val="22"/>
          <w:szCs w:val="22"/>
          <w:lang w:val="en-US"/>
        </w:rPr>
      </w:pPr>
      <w:proofErr w:type="spellStart"/>
      <w:r w:rsidRPr="00D16FCA">
        <w:rPr>
          <w:color w:val="000000" w:themeColor="text1"/>
          <w:sz w:val="22"/>
          <w:szCs w:val="22"/>
          <w:shd w:val="clear" w:color="auto" w:fill="FFFFFF"/>
          <w:lang w:val="en-US"/>
        </w:rPr>
        <w:t>Ponomarov</w:t>
      </w:r>
      <w:proofErr w:type="spellEnd"/>
      <w:r w:rsidRPr="00D16FCA">
        <w:rPr>
          <w:color w:val="000000" w:themeColor="text1"/>
          <w:sz w:val="22"/>
          <w:szCs w:val="22"/>
          <w:shd w:val="clear" w:color="auto" w:fill="FFFFFF"/>
          <w:lang w:val="en-US"/>
        </w:rPr>
        <w:t>, S., and M. Holcomb. (2009), Understanding the Concept of Supply Chain Resilience, The International Journal of Logistics Management 20 (1): 124–143.</w:t>
      </w:r>
    </w:p>
    <w:p w14:paraId="67464DC8" w14:textId="77777777" w:rsidR="003C03DF" w:rsidRPr="00D16FCA" w:rsidRDefault="003C03DF"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Sabahi, S., and </w:t>
      </w:r>
      <w:proofErr w:type="spellStart"/>
      <w:r w:rsidRPr="00D16FCA">
        <w:rPr>
          <w:color w:val="000000" w:themeColor="text1"/>
          <w:sz w:val="22"/>
          <w:szCs w:val="22"/>
          <w:shd w:val="clear" w:color="auto" w:fill="FFFFFF"/>
          <w:lang w:val="en-US"/>
        </w:rPr>
        <w:t>Parast</w:t>
      </w:r>
      <w:proofErr w:type="spellEnd"/>
      <w:r w:rsidRPr="00D16FCA">
        <w:rPr>
          <w:color w:val="000000" w:themeColor="text1"/>
          <w:sz w:val="22"/>
          <w:szCs w:val="22"/>
          <w:shd w:val="clear" w:color="auto" w:fill="FFFFFF"/>
          <w:lang w:val="en-US"/>
        </w:rPr>
        <w:t>, M. (2020), Firm innovation and supply chain resilience: a dynamic capability perspective. International Journal of Logistics Research and Applications, 23(3), 254-269.</w:t>
      </w:r>
    </w:p>
    <w:p w14:paraId="0F22E1AD" w14:textId="77777777" w:rsidR="003C03DF" w:rsidRPr="00D16FCA" w:rsidRDefault="003C03DF"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Scholten, K., Scott, P.S. and </w:t>
      </w:r>
      <w:proofErr w:type="spellStart"/>
      <w:r w:rsidRPr="00D16FCA">
        <w:rPr>
          <w:color w:val="000000" w:themeColor="text1"/>
          <w:sz w:val="22"/>
          <w:szCs w:val="22"/>
          <w:shd w:val="clear" w:color="auto" w:fill="FFFFFF"/>
          <w:lang w:val="en-US"/>
        </w:rPr>
        <w:t>Fynes</w:t>
      </w:r>
      <w:proofErr w:type="spellEnd"/>
      <w:r w:rsidRPr="00D16FCA">
        <w:rPr>
          <w:color w:val="000000" w:themeColor="text1"/>
          <w:sz w:val="22"/>
          <w:szCs w:val="22"/>
          <w:shd w:val="clear" w:color="auto" w:fill="FFFFFF"/>
          <w:lang w:val="en-US"/>
        </w:rPr>
        <w:t>, B. (2019), Building routines for non-routine events: supply chain resilience learning mechanisms and their antecedents. Supply Chain Management: An International Journal, 24(3) :430-442.</w:t>
      </w:r>
    </w:p>
    <w:p w14:paraId="48387287" w14:textId="77777777" w:rsidR="003C03DF" w:rsidRDefault="003C03DF" w:rsidP="003C03DF">
      <w:pPr>
        <w:spacing w:after="120"/>
        <w:jc w:val="both"/>
        <w:rPr>
          <w:color w:val="000000" w:themeColor="text1"/>
          <w:sz w:val="22"/>
          <w:szCs w:val="22"/>
          <w:shd w:val="clear" w:color="auto" w:fill="FFFFFF"/>
          <w:lang w:val="en-US"/>
        </w:rPr>
      </w:pPr>
      <w:r w:rsidRPr="00D16FCA">
        <w:rPr>
          <w:color w:val="000000" w:themeColor="text1"/>
          <w:sz w:val="22"/>
          <w:szCs w:val="22"/>
          <w:shd w:val="clear" w:color="auto" w:fill="FFFFFF"/>
          <w:lang w:val="en-US"/>
        </w:rPr>
        <w:t>Waters, D. (2011), Supply chain risk management: vulnerability and resilience in logistics. Kogan Page Publishers.</w:t>
      </w:r>
      <w:r w:rsidRPr="003C03DF">
        <w:rPr>
          <w:color w:val="000000" w:themeColor="text1"/>
          <w:sz w:val="22"/>
          <w:szCs w:val="22"/>
          <w:shd w:val="clear" w:color="auto" w:fill="FFFFFF"/>
          <w:lang w:val="en-US"/>
        </w:rPr>
        <w:t xml:space="preserve"> </w:t>
      </w:r>
    </w:p>
    <w:p w14:paraId="388E863A" w14:textId="77777777" w:rsidR="003C03DF" w:rsidRPr="00D16FCA" w:rsidRDefault="003C03DF"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Yao Y., and </w:t>
      </w:r>
      <w:proofErr w:type="spellStart"/>
      <w:r w:rsidRPr="00D16FCA">
        <w:rPr>
          <w:color w:val="000000" w:themeColor="text1"/>
          <w:sz w:val="22"/>
          <w:szCs w:val="22"/>
          <w:shd w:val="clear" w:color="auto" w:fill="FFFFFF"/>
          <w:lang w:val="en-US"/>
        </w:rPr>
        <w:t>Fabbe-Costes</w:t>
      </w:r>
      <w:proofErr w:type="spellEnd"/>
      <w:r w:rsidRPr="00D16FCA">
        <w:rPr>
          <w:color w:val="000000" w:themeColor="text1"/>
          <w:sz w:val="22"/>
          <w:szCs w:val="22"/>
          <w:shd w:val="clear" w:color="auto" w:fill="FFFFFF"/>
          <w:lang w:val="en-US"/>
        </w:rPr>
        <w:t>, N.  (2018), Can you measure resilience if you are unable to define it? The analysis of Supply Network Resilience (SNRES), Supply Chain Forum: An International Journal, 19 (4): 255-265</w:t>
      </w:r>
    </w:p>
    <w:p w14:paraId="3C9CE1AA" w14:textId="3EC1639E" w:rsidR="007A254C" w:rsidRDefault="007A254C">
      <w:pPr>
        <w:rPr>
          <w:color w:val="000000" w:themeColor="text1"/>
          <w:sz w:val="22"/>
          <w:szCs w:val="22"/>
          <w:lang w:val="en-US"/>
        </w:rPr>
      </w:pPr>
      <w:r>
        <w:rPr>
          <w:color w:val="000000" w:themeColor="text1"/>
          <w:sz w:val="22"/>
          <w:szCs w:val="22"/>
          <w:lang w:val="en-US"/>
        </w:rPr>
        <w:br w:type="page"/>
      </w:r>
    </w:p>
    <w:p w14:paraId="698A0102" w14:textId="77777777" w:rsidR="002471D3" w:rsidRPr="003C03DF" w:rsidRDefault="00D16FCA" w:rsidP="003C03DF">
      <w:pPr>
        <w:jc w:val="center"/>
        <w:rPr>
          <w:b/>
          <w:bCs/>
          <w:color w:val="000000" w:themeColor="text1"/>
          <w:sz w:val="28"/>
          <w:szCs w:val="28"/>
          <w:lang w:val="es-CO"/>
        </w:rPr>
      </w:pPr>
      <w:r w:rsidRPr="003C03DF">
        <w:rPr>
          <w:b/>
          <w:bCs/>
          <w:color w:val="000000" w:themeColor="text1"/>
          <w:sz w:val="28"/>
          <w:szCs w:val="28"/>
          <w:shd w:val="clear" w:color="auto" w:fill="FFFFFF"/>
          <w:lang w:val="es-CO"/>
        </w:rPr>
        <w:lastRenderedPageBreak/>
        <w:t xml:space="preserve">Taller: «Resiliencia y </w:t>
      </w:r>
      <w:proofErr w:type="spellStart"/>
      <w:r w:rsidRPr="003C03DF">
        <w:rPr>
          <w:b/>
          <w:bCs/>
          <w:color w:val="000000" w:themeColor="text1"/>
          <w:sz w:val="28"/>
          <w:szCs w:val="28"/>
          <w:shd w:val="clear" w:color="auto" w:fill="FFFFFF"/>
          <w:lang w:val="es-CO"/>
        </w:rPr>
        <w:t>supply</w:t>
      </w:r>
      <w:proofErr w:type="spellEnd"/>
      <w:r w:rsidRPr="003C03DF">
        <w:rPr>
          <w:b/>
          <w:bCs/>
          <w:color w:val="000000" w:themeColor="text1"/>
          <w:sz w:val="28"/>
          <w:szCs w:val="28"/>
          <w:shd w:val="clear" w:color="auto" w:fill="FFFFFF"/>
          <w:lang w:val="es-CO"/>
        </w:rPr>
        <w:t xml:space="preserve"> </w:t>
      </w:r>
      <w:proofErr w:type="spellStart"/>
      <w:r w:rsidRPr="003C03DF">
        <w:rPr>
          <w:b/>
          <w:bCs/>
          <w:color w:val="000000" w:themeColor="text1"/>
          <w:sz w:val="28"/>
          <w:szCs w:val="28"/>
          <w:shd w:val="clear" w:color="auto" w:fill="FFFFFF"/>
          <w:lang w:val="es-CO"/>
        </w:rPr>
        <w:t>chain</w:t>
      </w:r>
      <w:proofErr w:type="spellEnd"/>
      <w:r w:rsidRPr="003C03DF">
        <w:rPr>
          <w:b/>
          <w:bCs/>
          <w:color w:val="000000" w:themeColor="text1"/>
          <w:sz w:val="28"/>
          <w:szCs w:val="28"/>
          <w:shd w:val="clear" w:color="auto" w:fill="FFFFFF"/>
          <w:lang w:val="es-CO"/>
        </w:rPr>
        <w:t xml:space="preserve"> </w:t>
      </w:r>
      <w:proofErr w:type="spellStart"/>
      <w:r w:rsidRPr="003C03DF">
        <w:rPr>
          <w:b/>
          <w:bCs/>
          <w:color w:val="000000" w:themeColor="text1"/>
          <w:sz w:val="28"/>
          <w:szCs w:val="28"/>
          <w:shd w:val="clear" w:color="auto" w:fill="FFFFFF"/>
          <w:lang w:val="es-CO"/>
        </w:rPr>
        <w:t>managament</w:t>
      </w:r>
      <w:proofErr w:type="spellEnd"/>
      <w:r w:rsidRPr="003C03DF">
        <w:rPr>
          <w:b/>
          <w:bCs/>
          <w:color w:val="000000" w:themeColor="text1"/>
          <w:sz w:val="28"/>
          <w:szCs w:val="28"/>
          <w:shd w:val="clear" w:color="auto" w:fill="FFFFFF"/>
          <w:lang w:val="es-CO"/>
        </w:rPr>
        <w:t xml:space="preserve"> a nivel internacional»</w:t>
      </w:r>
    </w:p>
    <w:p w14:paraId="42084EEA" w14:textId="77777777" w:rsidR="003C03DF" w:rsidRDefault="003C03DF" w:rsidP="003C03DF">
      <w:pPr>
        <w:jc w:val="center"/>
        <w:rPr>
          <w:rFonts w:cstheme="minorHAnsi"/>
          <w:caps/>
        </w:rPr>
      </w:pPr>
      <w:r w:rsidRPr="00977FE0">
        <w:rPr>
          <w:rFonts w:cstheme="minorHAnsi"/>
        </w:rPr>
        <w:t xml:space="preserve">Jennifer </w:t>
      </w:r>
      <w:r w:rsidRPr="003C03DF">
        <w:rPr>
          <w:rFonts w:cstheme="minorHAnsi"/>
          <w:caps/>
        </w:rPr>
        <w:t>Lazzeri Gracia-Campo</w:t>
      </w:r>
      <w:r w:rsidRPr="00977FE0">
        <w:rPr>
          <w:rFonts w:cstheme="minorHAnsi"/>
        </w:rPr>
        <w:t xml:space="preserve">, Yuan </w:t>
      </w:r>
      <w:r w:rsidRPr="003C03DF">
        <w:rPr>
          <w:rFonts w:cstheme="minorHAnsi"/>
          <w:caps/>
        </w:rPr>
        <w:t>Yao</w:t>
      </w:r>
      <w:r w:rsidRPr="00977FE0">
        <w:rPr>
          <w:rFonts w:cstheme="minorHAnsi"/>
        </w:rPr>
        <w:t xml:space="preserve">, Laurence </w:t>
      </w:r>
      <w:r w:rsidRPr="003C03DF">
        <w:rPr>
          <w:rFonts w:cstheme="minorHAnsi"/>
          <w:caps/>
        </w:rPr>
        <w:t>Saglietto</w:t>
      </w:r>
    </w:p>
    <w:p w14:paraId="6E55AA27" w14:textId="77777777" w:rsidR="002471D3" w:rsidRPr="003C03DF" w:rsidRDefault="002471D3">
      <w:pPr>
        <w:jc w:val="both"/>
        <w:rPr>
          <w:color w:val="000000" w:themeColor="text1"/>
          <w:sz w:val="22"/>
          <w:szCs w:val="22"/>
        </w:rPr>
      </w:pPr>
    </w:p>
    <w:p w14:paraId="676D80BE" w14:textId="77777777" w:rsidR="002471D3" w:rsidRPr="00D16FCA" w:rsidRDefault="00D16FCA">
      <w:pPr>
        <w:jc w:val="both"/>
        <w:rPr>
          <w:color w:val="000000" w:themeColor="text1"/>
          <w:sz w:val="22"/>
          <w:szCs w:val="22"/>
          <w:lang w:val="es-CO"/>
        </w:rPr>
      </w:pPr>
      <w:r w:rsidRPr="00D16FCA">
        <w:rPr>
          <w:color w:val="000000" w:themeColor="text1"/>
          <w:sz w:val="22"/>
          <w:szCs w:val="22"/>
          <w:lang w:val="es-CO"/>
        </w:rPr>
        <w:t>Las crisis llevan a situaciones complejas de gestión de flujos (físicos, información y financieros) como lo vemos en la pandemia del COVID 19. El manejo de las cadenas logísticas trasciende las fronteras de las organizaciones y atrae la atención a escala global.</w:t>
      </w:r>
    </w:p>
    <w:p w14:paraId="6EF0EC7C" w14:textId="77777777" w:rsidR="002471D3" w:rsidRPr="00D16FCA" w:rsidRDefault="002471D3">
      <w:pPr>
        <w:jc w:val="both"/>
        <w:rPr>
          <w:color w:val="000000" w:themeColor="text1"/>
          <w:sz w:val="22"/>
          <w:szCs w:val="22"/>
          <w:lang w:val="es-CO"/>
        </w:rPr>
      </w:pPr>
    </w:p>
    <w:p w14:paraId="2BAD4DBB" w14:textId="77777777" w:rsidR="002471D3" w:rsidRPr="00D16FCA" w:rsidRDefault="00D16FCA">
      <w:pPr>
        <w:jc w:val="both"/>
        <w:rPr>
          <w:color w:val="000000" w:themeColor="text1"/>
          <w:sz w:val="22"/>
          <w:szCs w:val="22"/>
          <w:lang w:val="es-CO"/>
        </w:rPr>
      </w:pPr>
      <w:r w:rsidRPr="00D16FCA">
        <w:rPr>
          <w:color w:val="000000" w:themeColor="text1"/>
          <w:sz w:val="22"/>
          <w:szCs w:val="22"/>
          <w:lang w:val="es-CO"/>
        </w:rPr>
        <w:t xml:space="preserve">Los logísticos argumentan que el manejo de una </w:t>
      </w:r>
      <w:proofErr w:type="spellStart"/>
      <w:r w:rsidRPr="00D16FCA">
        <w:rPr>
          <w:color w:val="000000" w:themeColor="text1"/>
          <w:sz w:val="22"/>
          <w:szCs w:val="22"/>
          <w:lang w:val="es-CO"/>
        </w:rPr>
        <w:t>supply</w:t>
      </w:r>
      <w:proofErr w:type="spellEnd"/>
      <w:r w:rsidRPr="00D16FCA">
        <w:rPr>
          <w:color w:val="000000" w:themeColor="text1"/>
          <w:sz w:val="22"/>
          <w:szCs w:val="22"/>
          <w:lang w:val="es-CO"/>
        </w:rPr>
        <w:t xml:space="preserve"> </w:t>
      </w:r>
      <w:proofErr w:type="spellStart"/>
      <w:r w:rsidRPr="00D16FCA">
        <w:rPr>
          <w:color w:val="000000" w:themeColor="text1"/>
          <w:sz w:val="22"/>
          <w:szCs w:val="22"/>
          <w:lang w:val="es-CO"/>
        </w:rPr>
        <w:t>chain</w:t>
      </w:r>
      <w:proofErr w:type="spellEnd"/>
      <w:r w:rsidRPr="00D16FCA">
        <w:rPr>
          <w:color w:val="000000" w:themeColor="text1"/>
          <w:sz w:val="22"/>
          <w:szCs w:val="22"/>
          <w:lang w:val="es-CO"/>
        </w:rPr>
        <w:t xml:space="preserve"> en el caso de una perturbación necesita, en todas circunstancias, demostrar una resiliencia, es decir ser capaz de regresar a un punto inicial que permite conservar un nivel constante de eficacia y eficiencia en cualquiera de las menores circunstancias (</w:t>
      </w:r>
      <w:proofErr w:type="spellStart"/>
      <w:r w:rsidRPr="00D16FCA">
        <w:rPr>
          <w:color w:val="000000" w:themeColor="text1"/>
          <w:sz w:val="22"/>
          <w:szCs w:val="22"/>
          <w:lang w:val="es-CO"/>
        </w:rPr>
        <w:t>christopher</w:t>
      </w:r>
      <w:proofErr w:type="spellEnd"/>
      <w:r w:rsidRPr="00D16FCA">
        <w:rPr>
          <w:color w:val="000000" w:themeColor="text1"/>
          <w:sz w:val="22"/>
          <w:szCs w:val="22"/>
          <w:lang w:val="es-CO"/>
        </w:rPr>
        <w:t xml:space="preserve"> y Peck, 2004, Waters, 2011, </w:t>
      </w:r>
      <w:proofErr w:type="spellStart"/>
      <w:r w:rsidRPr="00D16FCA">
        <w:rPr>
          <w:color w:val="000000" w:themeColor="text1"/>
          <w:sz w:val="22"/>
          <w:szCs w:val="22"/>
          <w:lang w:val="es-CO"/>
        </w:rPr>
        <w:t>Sabahi</w:t>
      </w:r>
      <w:proofErr w:type="spellEnd"/>
      <w:r w:rsidRPr="00D16FCA">
        <w:rPr>
          <w:color w:val="000000" w:themeColor="text1"/>
          <w:sz w:val="22"/>
          <w:szCs w:val="22"/>
          <w:lang w:val="es-CO"/>
        </w:rPr>
        <w:t xml:space="preserve"> y </w:t>
      </w:r>
      <w:proofErr w:type="spellStart"/>
      <w:r w:rsidRPr="00D16FCA">
        <w:rPr>
          <w:color w:val="000000" w:themeColor="text1"/>
          <w:sz w:val="22"/>
          <w:szCs w:val="22"/>
          <w:lang w:val="es-CO"/>
        </w:rPr>
        <w:t>Parast</w:t>
      </w:r>
      <w:proofErr w:type="spellEnd"/>
      <w:r w:rsidRPr="00D16FCA">
        <w:rPr>
          <w:color w:val="000000" w:themeColor="text1"/>
          <w:sz w:val="22"/>
          <w:szCs w:val="22"/>
          <w:lang w:val="es-CO"/>
        </w:rPr>
        <w:t xml:space="preserve">, 2020, </w:t>
      </w:r>
      <w:proofErr w:type="spellStart"/>
      <w:r w:rsidRPr="00D16FCA">
        <w:rPr>
          <w:color w:val="000000" w:themeColor="text1"/>
          <w:sz w:val="22"/>
          <w:szCs w:val="22"/>
          <w:lang w:val="es-CO"/>
        </w:rPr>
        <w:t>Heroldy</w:t>
      </w:r>
      <w:proofErr w:type="spellEnd"/>
      <w:r w:rsidRPr="00D16FCA">
        <w:rPr>
          <w:color w:val="000000" w:themeColor="text1"/>
          <w:sz w:val="22"/>
          <w:szCs w:val="22"/>
          <w:lang w:val="es-CO"/>
        </w:rPr>
        <w:t xml:space="preserve"> al 2021), o desarrollar nuevas competencias para mejor enfrentar futuras perturbaciones (</w:t>
      </w:r>
      <w:proofErr w:type="spellStart"/>
      <w:r w:rsidRPr="00D16FCA">
        <w:rPr>
          <w:color w:val="000000" w:themeColor="text1"/>
          <w:sz w:val="22"/>
          <w:szCs w:val="22"/>
          <w:lang w:val="es-CO"/>
        </w:rPr>
        <w:t>chevreau</w:t>
      </w:r>
      <w:proofErr w:type="spellEnd"/>
      <w:r w:rsidRPr="00D16FCA">
        <w:rPr>
          <w:color w:val="000000" w:themeColor="text1"/>
          <w:sz w:val="22"/>
          <w:szCs w:val="22"/>
          <w:lang w:val="es-CO"/>
        </w:rPr>
        <w:t xml:space="preserve"> y </w:t>
      </w:r>
      <w:proofErr w:type="spellStart"/>
      <w:r w:rsidRPr="00D16FCA">
        <w:rPr>
          <w:color w:val="000000" w:themeColor="text1"/>
          <w:sz w:val="22"/>
          <w:szCs w:val="22"/>
          <w:lang w:val="es-CO"/>
        </w:rPr>
        <w:t>Wybo</w:t>
      </w:r>
      <w:proofErr w:type="spellEnd"/>
      <w:r w:rsidRPr="00D16FCA">
        <w:rPr>
          <w:color w:val="000000" w:themeColor="text1"/>
          <w:sz w:val="22"/>
          <w:szCs w:val="22"/>
          <w:lang w:val="es-CO"/>
        </w:rPr>
        <w:t xml:space="preserve"> 2007, </w:t>
      </w:r>
      <w:proofErr w:type="spellStart"/>
      <w:r w:rsidRPr="00D16FCA">
        <w:rPr>
          <w:color w:val="000000" w:themeColor="text1"/>
          <w:sz w:val="22"/>
          <w:szCs w:val="22"/>
          <w:lang w:val="es-CO"/>
        </w:rPr>
        <w:t>Lengnick</w:t>
      </w:r>
      <w:proofErr w:type="spellEnd"/>
      <w:r w:rsidRPr="00D16FCA">
        <w:rPr>
          <w:color w:val="000000" w:themeColor="text1"/>
          <w:sz w:val="22"/>
          <w:szCs w:val="22"/>
          <w:lang w:val="es-CO"/>
        </w:rPr>
        <w:t xml:space="preserve"> y al, 2011). Las cadenas logísticas de las organizaciones necesitan en efecto una resiliencia colectiva, en la mayoría considerada como una capacidad de adaptación y dinámica (</w:t>
      </w:r>
      <w:proofErr w:type="spellStart"/>
      <w:r w:rsidRPr="00D16FCA">
        <w:rPr>
          <w:color w:val="000000" w:themeColor="text1"/>
          <w:sz w:val="22"/>
          <w:szCs w:val="22"/>
          <w:lang w:val="es-CO"/>
        </w:rPr>
        <w:t>Pomomarov</w:t>
      </w:r>
      <w:proofErr w:type="spellEnd"/>
      <w:r w:rsidRPr="00D16FCA">
        <w:rPr>
          <w:color w:val="000000" w:themeColor="text1"/>
          <w:sz w:val="22"/>
          <w:szCs w:val="22"/>
          <w:lang w:val="es-CO"/>
        </w:rPr>
        <w:t xml:space="preserve"> y </w:t>
      </w:r>
      <w:proofErr w:type="spellStart"/>
      <w:r w:rsidRPr="00D16FCA">
        <w:rPr>
          <w:color w:val="000000" w:themeColor="text1"/>
          <w:sz w:val="22"/>
          <w:szCs w:val="22"/>
          <w:lang w:val="es-CO"/>
        </w:rPr>
        <w:t>Holcomb</w:t>
      </w:r>
      <w:proofErr w:type="spellEnd"/>
      <w:r w:rsidRPr="00D16FCA">
        <w:rPr>
          <w:color w:val="000000" w:themeColor="text1"/>
          <w:sz w:val="22"/>
          <w:szCs w:val="22"/>
          <w:lang w:val="es-CO"/>
        </w:rPr>
        <w:t xml:space="preserve"> 2009, Kim, y al, 2015, Yao y </w:t>
      </w:r>
      <w:proofErr w:type="spellStart"/>
      <w:r w:rsidRPr="00D16FCA">
        <w:rPr>
          <w:color w:val="000000" w:themeColor="text1"/>
          <w:sz w:val="22"/>
          <w:szCs w:val="22"/>
          <w:lang w:val="es-CO"/>
        </w:rPr>
        <w:t>Fabbe-Costes</w:t>
      </w:r>
      <w:proofErr w:type="spellEnd"/>
      <w:r w:rsidRPr="00D16FCA">
        <w:rPr>
          <w:color w:val="000000" w:themeColor="text1"/>
          <w:sz w:val="22"/>
          <w:szCs w:val="22"/>
          <w:lang w:val="es-CO"/>
        </w:rPr>
        <w:t xml:space="preserve"> 2018). En efecto, las organizaciones más resilientes son aquellas cadenas logísticas mundializadas fueron primero resistentes, y demostraron una adaptación proactiva, volviendo a pensar y a innovar su cadena global y al final ser capaces de renovarse. Dentro de esta evolución, las organizaciones fueron apoyadas por la digitalización quien contribuye al refuerzo de la continuidad de las cadenas logísticas, pero al mismo tiempo mejorando la visibilidad de los datos (histórico y en tiempo real) de principio a fin.</w:t>
      </w:r>
    </w:p>
    <w:p w14:paraId="328BBC00" w14:textId="77777777" w:rsidR="002471D3" w:rsidRPr="00D16FCA" w:rsidRDefault="002471D3">
      <w:pPr>
        <w:jc w:val="both"/>
        <w:rPr>
          <w:color w:val="000000" w:themeColor="text1"/>
          <w:sz w:val="22"/>
          <w:szCs w:val="22"/>
          <w:lang w:val="es-CO"/>
        </w:rPr>
      </w:pPr>
    </w:p>
    <w:p w14:paraId="35B82743" w14:textId="77777777" w:rsidR="002471D3" w:rsidRPr="00D16FCA" w:rsidRDefault="00D16FCA">
      <w:pPr>
        <w:jc w:val="both"/>
        <w:rPr>
          <w:color w:val="000000" w:themeColor="text1"/>
          <w:sz w:val="22"/>
          <w:szCs w:val="22"/>
          <w:lang w:val="es-CO"/>
        </w:rPr>
      </w:pPr>
      <w:r w:rsidRPr="00D16FCA">
        <w:rPr>
          <w:color w:val="000000" w:themeColor="text1"/>
          <w:sz w:val="22"/>
          <w:szCs w:val="22"/>
          <w:lang w:val="es-CO"/>
        </w:rPr>
        <w:t xml:space="preserve">A nivel internacional, la resiliencia es también sinónimo de viabilidad (Ivanov, 2021), sensibilidad, agilidad, vulnerabilidad y de </w:t>
      </w:r>
      <w:proofErr w:type="spellStart"/>
      <w:r w:rsidRPr="00D16FCA">
        <w:rPr>
          <w:color w:val="000000" w:themeColor="text1"/>
          <w:sz w:val="22"/>
          <w:szCs w:val="22"/>
          <w:lang w:val="es-CO"/>
        </w:rPr>
        <w:t>supply</w:t>
      </w:r>
      <w:proofErr w:type="spellEnd"/>
      <w:r w:rsidRPr="00D16FCA">
        <w:rPr>
          <w:color w:val="000000" w:themeColor="text1"/>
          <w:sz w:val="22"/>
          <w:szCs w:val="22"/>
          <w:lang w:val="es-CO"/>
        </w:rPr>
        <w:t xml:space="preserve"> </w:t>
      </w:r>
      <w:proofErr w:type="spellStart"/>
      <w:r w:rsidRPr="00D16FCA">
        <w:rPr>
          <w:color w:val="000000" w:themeColor="text1"/>
          <w:sz w:val="22"/>
          <w:szCs w:val="22"/>
          <w:lang w:val="es-CO"/>
        </w:rPr>
        <w:t>chain</w:t>
      </w:r>
      <w:proofErr w:type="spellEnd"/>
      <w:r w:rsidRPr="00D16FCA">
        <w:rPr>
          <w:color w:val="000000" w:themeColor="text1"/>
          <w:sz w:val="22"/>
          <w:szCs w:val="22"/>
          <w:lang w:val="es-CO"/>
        </w:rPr>
        <w:t xml:space="preserve"> </w:t>
      </w:r>
      <w:proofErr w:type="spellStart"/>
      <w:r w:rsidRPr="00D16FCA">
        <w:rPr>
          <w:color w:val="000000" w:themeColor="text1"/>
          <w:sz w:val="22"/>
          <w:szCs w:val="22"/>
          <w:lang w:val="es-CO"/>
        </w:rPr>
        <w:t>risk</w:t>
      </w:r>
      <w:proofErr w:type="spellEnd"/>
      <w:r w:rsidRPr="00D16FCA">
        <w:rPr>
          <w:color w:val="000000" w:themeColor="text1"/>
          <w:sz w:val="22"/>
          <w:szCs w:val="22"/>
          <w:lang w:val="es-CO"/>
        </w:rPr>
        <w:t xml:space="preserve"> </w:t>
      </w:r>
      <w:proofErr w:type="spellStart"/>
      <w:r w:rsidRPr="00D16FCA">
        <w:rPr>
          <w:color w:val="000000" w:themeColor="text1"/>
          <w:sz w:val="22"/>
          <w:szCs w:val="22"/>
          <w:lang w:val="es-CO"/>
        </w:rPr>
        <w:t>management</w:t>
      </w:r>
      <w:proofErr w:type="spellEnd"/>
      <w:r w:rsidRPr="00D16FCA">
        <w:rPr>
          <w:color w:val="000000" w:themeColor="text1"/>
          <w:sz w:val="22"/>
          <w:szCs w:val="22"/>
          <w:lang w:val="es-CO"/>
        </w:rPr>
        <w:t xml:space="preserve"> (Norman y </w:t>
      </w:r>
      <w:proofErr w:type="spellStart"/>
      <w:r w:rsidRPr="00D16FCA">
        <w:rPr>
          <w:color w:val="000000" w:themeColor="text1"/>
          <w:sz w:val="22"/>
          <w:szCs w:val="22"/>
          <w:lang w:val="es-CO"/>
        </w:rPr>
        <w:t>Wieland</w:t>
      </w:r>
      <w:proofErr w:type="spellEnd"/>
      <w:r w:rsidRPr="00D16FCA">
        <w:rPr>
          <w:color w:val="000000" w:themeColor="text1"/>
          <w:sz w:val="22"/>
          <w:szCs w:val="22"/>
          <w:lang w:val="es-CO"/>
        </w:rPr>
        <w:t xml:space="preserve"> 2020, </w:t>
      </w:r>
      <w:proofErr w:type="spellStart"/>
      <w:r w:rsidRPr="00D16FCA">
        <w:rPr>
          <w:color w:val="000000" w:themeColor="text1"/>
          <w:sz w:val="22"/>
          <w:szCs w:val="22"/>
          <w:lang w:val="es-CO"/>
        </w:rPr>
        <w:t>Scholten</w:t>
      </w:r>
      <w:proofErr w:type="spellEnd"/>
      <w:r w:rsidRPr="00D16FCA">
        <w:rPr>
          <w:color w:val="000000" w:themeColor="text1"/>
          <w:sz w:val="22"/>
          <w:szCs w:val="22"/>
          <w:lang w:val="es-CO"/>
        </w:rPr>
        <w:t xml:space="preserve"> y al. 2019, Hendry y al, 2019, Ali y </w:t>
      </w:r>
      <w:proofErr w:type="spellStart"/>
      <w:r w:rsidRPr="00D16FCA">
        <w:rPr>
          <w:color w:val="000000" w:themeColor="text1"/>
          <w:sz w:val="22"/>
          <w:szCs w:val="22"/>
          <w:lang w:val="es-CO"/>
        </w:rPr>
        <w:t>Golgeci</w:t>
      </w:r>
      <w:proofErr w:type="spellEnd"/>
      <w:r w:rsidRPr="00D16FCA">
        <w:rPr>
          <w:color w:val="000000" w:themeColor="text1"/>
          <w:sz w:val="22"/>
          <w:szCs w:val="22"/>
          <w:lang w:val="es-CO"/>
        </w:rPr>
        <w:t xml:space="preserve"> 2019).</w:t>
      </w:r>
    </w:p>
    <w:p w14:paraId="74C71851" w14:textId="77777777" w:rsidR="002471D3" w:rsidRPr="00D16FCA" w:rsidRDefault="002471D3">
      <w:pPr>
        <w:jc w:val="both"/>
        <w:rPr>
          <w:color w:val="000000" w:themeColor="text1"/>
          <w:sz w:val="22"/>
          <w:szCs w:val="22"/>
          <w:lang w:val="es-CO"/>
        </w:rPr>
      </w:pPr>
    </w:p>
    <w:p w14:paraId="14FCD99C" w14:textId="77777777" w:rsidR="002471D3" w:rsidRPr="00D16FCA" w:rsidRDefault="00D16FCA">
      <w:pPr>
        <w:jc w:val="both"/>
        <w:rPr>
          <w:color w:val="000000" w:themeColor="text1"/>
          <w:sz w:val="22"/>
          <w:szCs w:val="22"/>
          <w:lang w:val="es-CO"/>
        </w:rPr>
      </w:pPr>
      <w:r w:rsidRPr="00D16FCA">
        <w:rPr>
          <w:color w:val="000000" w:themeColor="text1"/>
          <w:sz w:val="22"/>
          <w:szCs w:val="22"/>
          <w:lang w:val="es-CO"/>
        </w:rPr>
        <w:t>Para debatir, con la mayoridad de ustedes sobre la temática de la resiliencia de las cadenas logísticas, este taller tiene como objetivo recopilar trabajos de síntesis, estudios comparativos, reflexiones y propuestas, tanto teóricas como prácticas.</w:t>
      </w:r>
    </w:p>
    <w:p w14:paraId="5F34B03C" w14:textId="77777777" w:rsidR="002471D3" w:rsidRPr="00D16FCA" w:rsidRDefault="002471D3">
      <w:pPr>
        <w:jc w:val="both"/>
        <w:rPr>
          <w:color w:val="000000" w:themeColor="text1"/>
          <w:sz w:val="22"/>
          <w:szCs w:val="22"/>
          <w:lang w:val="es-CO"/>
        </w:rPr>
      </w:pPr>
    </w:p>
    <w:p w14:paraId="0359D846" w14:textId="77777777" w:rsidR="002471D3" w:rsidRPr="00D16FCA" w:rsidRDefault="00D16FCA">
      <w:pPr>
        <w:jc w:val="both"/>
        <w:rPr>
          <w:color w:val="000000" w:themeColor="text1"/>
          <w:sz w:val="22"/>
          <w:szCs w:val="22"/>
          <w:lang w:val="es-CO"/>
        </w:rPr>
      </w:pPr>
      <w:r w:rsidRPr="00D16FCA">
        <w:rPr>
          <w:color w:val="000000" w:themeColor="text1"/>
          <w:sz w:val="22"/>
          <w:szCs w:val="22"/>
          <w:lang w:val="es-CO"/>
        </w:rPr>
        <w:t>Algunas temáticas:</w:t>
      </w:r>
    </w:p>
    <w:p w14:paraId="28CAAD2E" w14:textId="77777777" w:rsidR="002471D3" w:rsidRPr="00D16FCA" w:rsidRDefault="002471D3">
      <w:pPr>
        <w:jc w:val="both"/>
        <w:rPr>
          <w:color w:val="000000" w:themeColor="text1"/>
          <w:sz w:val="22"/>
          <w:szCs w:val="22"/>
          <w:lang w:val="es-CO"/>
        </w:rPr>
      </w:pPr>
    </w:p>
    <w:p w14:paraId="02627696" w14:textId="77777777" w:rsidR="002471D3" w:rsidRPr="00D16FCA" w:rsidRDefault="00D16FCA">
      <w:pPr>
        <w:pStyle w:val="Paragraphedeliste"/>
        <w:numPr>
          <w:ilvl w:val="0"/>
          <w:numId w:val="3"/>
        </w:numPr>
        <w:jc w:val="both"/>
        <w:rPr>
          <w:rFonts w:ascii="Times New Roman" w:eastAsia="Times New Roman" w:hAnsi="Times New Roman" w:cs="Times New Roman"/>
          <w:color w:val="000000" w:themeColor="text1"/>
          <w:lang w:val="es-CO"/>
        </w:rPr>
      </w:pPr>
      <w:r w:rsidRPr="00D16FCA">
        <w:rPr>
          <w:rFonts w:ascii="Times New Roman" w:eastAsia="Times New Roman" w:hAnsi="Times New Roman" w:cs="Times New Roman"/>
          <w:color w:val="000000" w:themeColor="text1"/>
          <w:lang w:val="es-CO"/>
        </w:rPr>
        <w:t xml:space="preserve">Conceptualizaciones y medida de la resiliencia de los </w:t>
      </w:r>
      <w:proofErr w:type="spellStart"/>
      <w:r w:rsidRPr="00D16FCA">
        <w:rPr>
          <w:rFonts w:ascii="Times New Roman" w:eastAsia="Times New Roman" w:hAnsi="Times New Roman" w:cs="Times New Roman"/>
          <w:color w:val="000000" w:themeColor="text1"/>
          <w:lang w:val="es-CO"/>
        </w:rPr>
        <w:t>supply</w:t>
      </w:r>
      <w:proofErr w:type="spellEnd"/>
      <w:r w:rsidRPr="00D16FCA">
        <w:rPr>
          <w:rFonts w:ascii="Times New Roman" w:eastAsia="Times New Roman" w:hAnsi="Times New Roman" w:cs="Times New Roman"/>
          <w:color w:val="000000" w:themeColor="text1"/>
          <w:lang w:val="es-CO"/>
        </w:rPr>
        <w:t xml:space="preserve"> </w:t>
      </w:r>
      <w:proofErr w:type="spellStart"/>
      <w:r w:rsidRPr="00D16FCA">
        <w:rPr>
          <w:rFonts w:ascii="Times New Roman" w:eastAsia="Times New Roman" w:hAnsi="Times New Roman" w:cs="Times New Roman"/>
          <w:color w:val="000000" w:themeColor="text1"/>
          <w:lang w:val="es-CO"/>
        </w:rPr>
        <w:t>chain</w:t>
      </w:r>
      <w:proofErr w:type="spellEnd"/>
      <w:r w:rsidRPr="00D16FCA">
        <w:rPr>
          <w:rFonts w:ascii="Times New Roman" w:eastAsia="Times New Roman" w:hAnsi="Times New Roman" w:cs="Times New Roman"/>
          <w:color w:val="000000" w:themeColor="text1"/>
          <w:lang w:val="es-CO"/>
        </w:rPr>
        <w:t xml:space="preserve"> internacionales</w:t>
      </w:r>
    </w:p>
    <w:p w14:paraId="494DA3B1" w14:textId="77777777" w:rsidR="002471D3" w:rsidRPr="00D16FCA" w:rsidRDefault="00D16FCA">
      <w:pPr>
        <w:pStyle w:val="Paragraphedeliste"/>
        <w:numPr>
          <w:ilvl w:val="0"/>
          <w:numId w:val="3"/>
        </w:numPr>
        <w:spacing w:line="240" w:lineRule="auto"/>
        <w:jc w:val="both"/>
        <w:rPr>
          <w:rFonts w:ascii="Times New Roman" w:eastAsia="Times New Roman" w:hAnsi="Times New Roman" w:cs="Times New Roman"/>
          <w:color w:val="000000" w:themeColor="text1"/>
          <w:lang w:val="es-CO"/>
        </w:rPr>
      </w:pPr>
      <w:r w:rsidRPr="00D16FCA">
        <w:rPr>
          <w:rFonts w:ascii="Times New Roman" w:eastAsia="Times New Roman" w:hAnsi="Times New Roman" w:cs="Times New Roman"/>
          <w:color w:val="000000" w:themeColor="text1"/>
          <w:lang w:val="es-CO"/>
        </w:rPr>
        <w:t>¿Qué sistemas de información pueden asegurar una resiliencia de las cadenas logísticas globales?</w:t>
      </w:r>
    </w:p>
    <w:p w14:paraId="4CEC11C0" w14:textId="77777777" w:rsidR="002471D3" w:rsidRPr="00D16FCA" w:rsidRDefault="00D16FCA">
      <w:pPr>
        <w:pStyle w:val="Paragraphedeliste"/>
        <w:numPr>
          <w:ilvl w:val="0"/>
          <w:numId w:val="3"/>
        </w:numPr>
        <w:spacing w:line="240" w:lineRule="auto"/>
        <w:jc w:val="both"/>
        <w:rPr>
          <w:rFonts w:ascii="Times New Roman" w:hAnsi="Times New Roman" w:cs="Times New Roman"/>
          <w:color w:val="000000" w:themeColor="text1"/>
          <w:lang w:val="es-CO"/>
        </w:rPr>
      </w:pPr>
      <w:r w:rsidRPr="00D16FCA">
        <w:rPr>
          <w:rFonts w:ascii="Times New Roman" w:hAnsi="Times New Roman" w:cs="Times New Roman"/>
          <w:color w:val="000000" w:themeColor="text1"/>
          <w:lang w:val="es-CO"/>
        </w:rPr>
        <w:t xml:space="preserve">¿Como la resiliencia de la </w:t>
      </w:r>
      <w:proofErr w:type="spellStart"/>
      <w:r w:rsidRPr="00D16FCA">
        <w:rPr>
          <w:rFonts w:ascii="Times New Roman" w:hAnsi="Times New Roman" w:cs="Times New Roman"/>
          <w:color w:val="000000" w:themeColor="text1"/>
          <w:lang w:val="es-CO"/>
        </w:rPr>
        <w:t>supply</w:t>
      </w:r>
      <w:proofErr w:type="spellEnd"/>
      <w:r w:rsidRPr="00D16FCA">
        <w:rPr>
          <w:rFonts w:ascii="Times New Roman" w:hAnsi="Times New Roman" w:cs="Times New Roman"/>
          <w:color w:val="000000" w:themeColor="text1"/>
          <w:lang w:val="es-CO"/>
        </w:rPr>
        <w:t xml:space="preserve"> </w:t>
      </w:r>
      <w:proofErr w:type="spellStart"/>
      <w:r w:rsidRPr="00D16FCA">
        <w:rPr>
          <w:rFonts w:ascii="Times New Roman" w:hAnsi="Times New Roman" w:cs="Times New Roman"/>
          <w:color w:val="000000" w:themeColor="text1"/>
          <w:lang w:val="es-CO"/>
        </w:rPr>
        <w:t>chain</w:t>
      </w:r>
      <w:proofErr w:type="spellEnd"/>
      <w:r w:rsidRPr="00D16FCA">
        <w:rPr>
          <w:rFonts w:ascii="Times New Roman" w:hAnsi="Times New Roman" w:cs="Times New Roman"/>
          <w:color w:val="000000" w:themeColor="text1"/>
          <w:lang w:val="es-CO"/>
        </w:rPr>
        <w:t xml:space="preserve"> permite responder a las demandas de visibilidad y trazabilidad des los bienes y servicios a clientes quienes se han convertido en reyes?</w:t>
      </w:r>
    </w:p>
    <w:p w14:paraId="03B14F4F" w14:textId="77777777" w:rsidR="002471D3" w:rsidRPr="00D16FCA" w:rsidRDefault="00D16FCA">
      <w:pPr>
        <w:pStyle w:val="Paragraphedeliste"/>
        <w:numPr>
          <w:ilvl w:val="0"/>
          <w:numId w:val="3"/>
        </w:numPr>
        <w:spacing w:after="0" w:line="240" w:lineRule="auto"/>
        <w:jc w:val="both"/>
        <w:rPr>
          <w:rFonts w:ascii="Times New Roman" w:eastAsiaTheme="minorEastAsia" w:hAnsi="Times New Roman" w:cs="Times New Roman"/>
          <w:color w:val="000000" w:themeColor="text1"/>
          <w:lang w:val="es-CO" w:eastAsia="zh-CN"/>
        </w:rPr>
      </w:pPr>
      <w:r w:rsidRPr="00D16FCA">
        <w:rPr>
          <w:rFonts w:ascii="Times New Roman" w:eastAsiaTheme="minorEastAsia" w:hAnsi="Times New Roman" w:cs="Times New Roman"/>
          <w:color w:val="000000" w:themeColor="text1"/>
          <w:lang w:val="es-CO" w:eastAsia="zh-CN"/>
        </w:rPr>
        <w:t xml:space="preserve">¿Puede la resiliencia de los </w:t>
      </w:r>
      <w:proofErr w:type="spellStart"/>
      <w:r w:rsidRPr="00D16FCA">
        <w:rPr>
          <w:rFonts w:ascii="Times New Roman" w:eastAsiaTheme="minorEastAsia" w:hAnsi="Times New Roman" w:cs="Times New Roman"/>
          <w:color w:val="000000" w:themeColor="text1"/>
          <w:lang w:val="es-CO" w:eastAsia="zh-CN"/>
        </w:rPr>
        <w:t>supply</w:t>
      </w:r>
      <w:proofErr w:type="spellEnd"/>
      <w:r w:rsidRPr="00D16FCA">
        <w:rPr>
          <w:rFonts w:ascii="Times New Roman" w:eastAsiaTheme="minorEastAsia" w:hAnsi="Times New Roman" w:cs="Times New Roman"/>
          <w:color w:val="000000" w:themeColor="text1"/>
          <w:lang w:val="es-CO" w:eastAsia="zh-CN"/>
        </w:rPr>
        <w:t xml:space="preserve"> </w:t>
      </w:r>
      <w:proofErr w:type="spellStart"/>
      <w:r w:rsidRPr="00D16FCA">
        <w:rPr>
          <w:rFonts w:ascii="Times New Roman" w:eastAsiaTheme="minorEastAsia" w:hAnsi="Times New Roman" w:cs="Times New Roman"/>
          <w:color w:val="000000" w:themeColor="text1"/>
          <w:lang w:val="es-CO" w:eastAsia="zh-CN"/>
        </w:rPr>
        <w:t>chain</w:t>
      </w:r>
      <w:proofErr w:type="spellEnd"/>
      <w:r w:rsidRPr="00D16FCA">
        <w:rPr>
          <w:rFonts w:ascii="Times New Roman" w:eastAsiaTheme="minorEastAsia" w:hAnsi="Times New Roman" w:cs="Times New Roman"/>
          <w:color w:val="000000" w:themeColor="text1"/>
          <w:lang w:val="es-CO" w:eastAsia="zh-CN"/>
        </w:rPr>
        <w:t xml:space="preserve"> contar con la digitalización en su búsqueda de la evolución?</w:t>
      </w:r>
    </w:p>
    <w:p w14:paraId="53E75155" w14:textId="77777777" w:rsidR="002471D3" w:rsidRPr="00D16FCA" w:rsidRDefault="00D16FCA">
      <w:pPr>
        <w:pStyle w:val="Paragraphedeliste"/>
        <w:numPr>
          <w:ilvl w:val="0"/>
          <w:numId w:val="3"/>
        </w:numPr>
        <w:spacing w:after="0" w:line="240" w:lineRule="auto"/>
        <w:jc w:val="both"/>
        <w:rPr>
          <w:rFonts w:ascii="Times New Roman" w:hAnsi="Times New Roman" w:cs="Times New Roman"/>
          <w:color w:val="000000" w:themeColor="text1"/>
          <w:lang w:val="es-CO"/>
        </w:rPr>
      </w:pPr>
      <w:r w:rsidRPr="00D16FCA">
        <w:rPr>
          <w:rFonts w:ascii="Times New Roman" w:hAnsi="Times New Roman" w:cs="Times New Roman"/>
          <w:color w:val="000000" w:themeColor="text1"/>
          <w:lang w:val="es-CO"/>
        </w:rPr>
        <w:t xml:space="preserve">¿Es la resiliencia de los </w:t>
      </w:r>
      <w:proofErr w:type="spellStart"/>
      <w:r w:rsidRPr="00D16FCA">
        <w:rPr>
          <w:rFonts w:ascii="Times New Roman" w:hAnsi="Times New Roman" w:cs="Times New Roman"/>
          <w:color w:val="000000" w:themeColor="text1"/>
          <w:lang w:val="es-CO"/>
        </w:rPr>
        <w:t>supply</w:t>
      </w:r>
      <w:proofErr w:type="spellEnd"/>
      <w:r w:rsidRPr="00D16FCA">
        <w:rPr>
          <w:rFonts w:ascii="Times New Roman" w:hAnsi="Times New Roman" w:cs="Times New Roman"/>
          <w:color w:val="000000" w:themeColor="text1"/>
          <w:lang w:val="es-CO"/>
        </w:rPr>
        <w:t xml:space="preserve"> </w:t>
      </w:r>
      <w:proofErr w:type="spellStart"/>
      <w:r w:rsidRPr="00D16FCA">
        <w:rPr>
          <w:rFonts w:ascii="Times New Roman" w:hAnsi="Times New Roman" w:cs="Times New Roman"/>
          <w:color w:val="000000" w:themeColor="text1"/>
          <w:lang w:val="es-CO"/>
        </w:rPr>
        <w:t>chain</w:t>
      </w:r>
      <w:proofErr w:type="spellEnd"/>
      <w:r w:rsidRPr="00D16FCA">
        <w:rPr>
          <w:rFonts w:ascii="Times New Roman" w:hAnsi="Times New Roman" w:cs="Times New Roman"/>
          <w:color w:val="000000" w:themeColor="text1"/>
          <w:lang w:val="es-CO"/>
        </w:rPr>
        <w:t xml:space="preserve"> compatible con el desarrollo sostenible?</w:t>
      </w:r>
    </w:p>
    <w:p w14:paraId="5731AF5C" w14:textId="77777777" w:rsidR="002471D3" w:rsidRPr="00D16FCA" w:rsidRDefault="00D16FCA">
      <w:pPr>
        <w:pStyle w:val="Paragraphedeliste"/>
        <w:numPr>
          <w:ilvl w:val="0"/>
          <w:numId w:val="3"/>
        </w:numPr>
        <w:rPr>
          <w:rFonts w:ascii="Times New Roman" w:hAnsi="Times New Roman" w:cs="Times New Roman"/>
          <w:color w:val="000000" w:themeColor="text1"/>
          <w:lang w:val="es-CO"/>
        </w:rPr>
      </w:pPr>
      <w:r w:rsidRPr="00D16FCA">
        <w:rPr>
          <w:rFonts w:ascii="Times New Roman" w:hAnsi="Times New Roman" w:cs="Times New Roman"/>
          <w:color w:val="000000" w:themeColor="text1"/>
          <w:lang w:val="es-CO"/>
        </w:rPr>
        <w:t xml:space="preserve">La aplicación de la resiliencia y/o otros conceptos en el </w:t>
      </w:r>
      <w:proofErr w:type="spellStart"/>
      <w:r w:rsidRPr="00D16FCA">
        <w:rPr>
          <w:rFonts w:ascii="Times New Roman" w:hAnsi="Times New Roman" w:cs="Times New Roman"/>
          <w:color w:val="000000" w:themeColor="text1"/>
          <w:lang w:val="es-CO"/>
        </w:rPr>
        <w:t>supply</w:t>
      </w:r>
      <w:proofErr w:type="spellEnd"/>
      <w:r w:rsidRPr="00D16FCA">
        <w:rPr>
          <w:rFonts w:ascii="Times New Roman" w:hAnsi="Times New Roman" w:cs="Times New Roman"/>
          <w:color w:val="000000" w:themeColor="text1"/>
          <w:lang w:val="es-CO"/>
        </w:rPr>
        <w:t xml:space="preserve"> </w:t>
      </w:r>
      <w:proofErr w:type="spellStart"/>
      <w:r w:rsidRPr="00D16FCA">
        <w:rPr>
          <w:rFonts w:ascii="Times New Roman" w:hAnsi="Times New Roman" w:cs="Times New Roman"/>
          <w:color w:val="000000" w:themeColor="text1"/>
          <w:lang w:val="es-CO"/>
        </w:rPr>
        <w:t>chain</w:t>
      </w:r>
      <w:proofErr w:type="spellEnd"/>
      <w:r w:rsidRPr="00D16FCA">
        <w:rPr>
          <w:rFonts w:ascii="Times New Roman" w:hAnsi="Times New Roman" w:cs="Times New Roman"/>
          <w:color w:val="000000" w:themeColor="text1"/>
          <w:lang w:val="es-CO"/>
        </w:rPr>
        <w:t xml:space="preserve"> </w:t>
      </w:r>
      <w:proofErr w:type="spellStart"/>
      <w:r w:rsidRPr="00D16FCA">
        <w:rPr>
          <w:rFonts w:ascii="Times New Roman" w:hAnsi="Times New Roman" w:cs="Times New Roman"/>
          <w:color w:val="000000" w:themeColor="text1"/>
          <w:lang w:val="es-CO"/>
        </w:rPr>
        <w:t>management</w:t>
      </w:r>
      <w:proofErr w:type="spellEnd"/>
      <w:r w:rsidRPr="00D16FCA">
        <w:rPr>
          <w:rFonts w:ascii="Times New Roman" w:hAnsi="Times New Roman" w:cs="Times New Roman"/>
          <w:color w:val="000000" w:themeColor="text1"/>
          <w:lang w:val="es-CO"/>
        </w:rPr>
        <w:t>, por ejemplo, la viabilidad, la agilidad, la vulnerabilidad, la robustez.</w:t>
      </w:r>
    </w:p>
    <w:p w14:paraId="28213211" w14:textId="77777777" w:rsidR="002471D3" w:rsidRPr="00D16FCA" w:rsidRDefault="00D16FCA">
      <w:pPr>
        <w:pStyle w:val="Paragraphedeliste"/>
        <w:numPr>
          <w:ilvl w:val="0"/>
          <w:numId w:val="3"/>
        </w:numPr>
        <w:spacing w:after="0" w:line="240" w:lineRule="auto"/>
        <w:jc w:val="both"/>
        <w:rPr>
          <w:rFonts w:ascii="Times New Roman" w:hAnsi="Times New Roman" w:cs="Times New Roman"/>
          <w:color w:val="000000" w:themeColor="text1"/>
          <w:lang w:val="es-CO"/>
        </w:rPr>
      </w:pPr>
      <w:r w:rsidRPr="00D16FCA">
        <w:rPr>
          <w:rFonts w:ascii="Times New Roman" w:hAnsi="Times New Roman" w:cs="Times New Roman"/>
          <w:color w:val="000000" w:themeColor="text1"/>
          <w:lang w:val="es-CO"/>
        </w:rPr>
        <w:t>Los aprendizajes de la logística internacional durante el Covid-19 y la anticipación de las futuras perturbaciones.</w:t>
      </w:r>
    </w:p>
    <w:p w14:paraId="1C8A8142" w14:textId="77777777" w:rsidR="002471D3" w:rsidRPr="00D16FCA" w:rsidRDefault="002471D3">
      <w:pPr>
        <w:pStyle w:val="Paragraphedeliste"/>
        <w:spacing w:line="240" w:lineRule="auto"/>
        <w:ind w:left="0"/>
        <w:jc w:val="both"/>
        <w:rPr>
          <w:rFonts w:ascii="Times New Roman" w:eastAsia="Times New Roman" w:hAnsi="Times New Roman" w:cs="Times New Roman"/>
          <w:color w:val="000000" w:themeColor="text1"/>
          <w:lang w:val="es-CO"/>
        </w:rPr>
      </w:pPr>
    </w:p>
    <w:p w14:paraId="088D749B" w14:textId="77777777" w:rsidR="002471D3" w:rsidRPr="00D16FCA" w:rsidRDefault="00D16FCA">
      <w:pPr>
        <w:jc w:val="both"/>
        <w:rPr>
          <w:color w:val="000000" w:themeColor="text1"/>
          <w:sz w:val="22"/>
          <w:szCs w:val="22"/>
          <w:lang w:val="es-CO"/>
        </w:rPr>
      </w:pPr>
      <w:r w:rsidRPr="00D16FCA">
        <w:rPr>
          <w:color w:val="000000" w:themeColor="text1"/>
          <w:sz w:val="22"/>
          <w:szCs w:val="22"/>
          <w:lang w:val="es-CO"/>
        </w:rPr>
        <w:t>Cualquier otra propuesta, que contribuya a la realización de un balance es bienvenida.</w:t>
      </w:r>
    </w:p>
    <w:p w14:paraId="35BF178E" w14:textId="77777777" w:rsidR="002471D3" w:rsidRPr="00D16FCA" w:rsidRDefault="002471D3">
      <w:pPr>
        <w:jc w:val="both"/>
        <w:rPr>
          <w:rStyle w:val="lev"/>
          <w:color w:val="000000" w:themeColor="text1"/>
          <w:sz w:val="22"/>
          <w:szCs w:val="22"/>
          <w:lang w:val="es-CO"/>
        </w:rPr>
      </w:pPr>
    </w:p>
    <w:p w14:paraId="3631ADA6" w14:textId="77777777" w:rsidR="003C03DF" w:rsidRDefault="003C03DF">
      <w:pPr>
        <w:jc w:val="both"/>
        <w:rPr>
          <w:b/>
          <w:bCs/>
          <w:color w:val="000000" w:themeColor="text1"/>
          <w:sz w:val="22"/>
          <w:szCs w:val="22"/>
          <w:shd w:val="clear" w:color="auto" w:fill="FFFFFF"/>
          <w:lang w:val="es-CO"/>
        </w:rPr>
      </w:pPr>
    </w:p>
    <w:p w14:paraId="72DEABE9" w14:textId="5CD6C433" w:rsidR="002471D3" w:rsidRPr="00D16FCA" w:rsidRDefault="00D16FCA">
      <w:pPr>
        <w:jc w:val="both"/>
        <w:rPr>
          <w:b/>
          <w:bCs/>
          <w:color w:val="000000" w:themeColor="text1"/>
          <w:sz w:val="22"/>
          <w:szCs w:val="22"/>
          <w:lang w:val="es-CO"/>
        </w:rPr>
      </w:pPr>
      <w:proofErr w:type="spellStart"/>
      <w:r w:rsidRPr="00D16FCA">
        <w:rPr>
          <w:b/>
          <w:bCs/>
          <w:color w:val="000000" w:themeColor="text1"/>
          <w:sz w:val="22"/>
          <w:szCs w:val="22"/>
          <w:shd w:val="clear" w:color="auto" w:fill="FFFFFF"/>
          <w:lang w:val="es-CO"/>
        </w:rPr>
        <w:t>BiBibliografía</w:t>
      </w:r>
      <w:proofErr w:type="spellEnd"/>
    </w:p>
    <w:p w14:paraId="63760773" w14:textId="77777777" w:rsidR="002471D3" w:rsidRPr="00D16FCA" w:rsidRDefault="002471D3">
      <w:pPr>
        <w:jc w:val="both"/>
        <w:rPr>
          <w:color w:val="000000" w:themeColor="text1"/>
          <w:sz w:val="22"/>
          <w:szCs w:val="22"/>
          <w:lang w:val="en-US"/>
        </w:rPr>
      </w:pPr>
    </w:p>
    <w:p w14:paraId="3CF58F9B" w14:textId="77777777" w:rsidR="003C03DF" w:rsidRPr="00D16FCA" w:rsidRDefault="003C03DF" w:rsidP="00DD7CD4">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Ali, I. and </w:t>
      </w:r>
      <w:proofErr w:type="spellStart"/>
      <w:r w:rsidRPr="00D16FCA">
        <w:rPr>
          <w:color w:val="000000" w:themeColor="text1"/>
          <w:sz w:val="22"/>
          <w:szCs w:val="22"/>
          <w:shd w:val="clear" w:color="auto" w:fill="FFFFFF"/>
          <w:lang w:val="en-US"/>
        </w:rPr>
        <w:t>Gölgeci</w:t>
      </w:r>
      <w:proofErr w:type="spellEnd"/>
      <w:r w:rsidRPr="00D16FCA">
        <w:rPr>
          <w:color w:val="000000" w:themeColor="text1"/>
          <w:sz w:val="22"/>
          <w:szCs w:val="22"/>
          <w:shd w:val="clear" w:color="auto" w:fill="FFFFFF"/>
          <w:lang w:val="en-US"/>
        </w:rPr>
        <w:t xml:space="preserve">, I. (2019), Where is supply chain resilience research </w:t>
      </w:r>
      <w:proofErr w:type="gramStart"/>
      <w:r w:rsidRPr="00D16FCA">
        <w:rPr>
          <w:color w:val="000000" w:themeColor="text1"/>
          <w:sz w:val="22"/>
          <w:szCs w:val="22"/>
          <w:shd w:val="clear" w:color="auto" w:fill="FFFFFF"/>
          <w:lang w:val="en-US"/>
        </w:rPr>
        <w:t>heading ?</w:t>
      </w:r>
      <w:proofErr w:type="gramEnd"/>
      <w:r w:rsidRPr="00D16FCA">
        <w:rPr>
          <w:color w:val="000000" w:themeColor="text1"/>
          <w:sz w:val="22"/>
          <w:szCs w:val="22"/>
          <w:shd w:val="clear" w:color="auto" w:fill="FFFFFF"/>
          <w:lang w:val="en-US"/>
        </w:rPr>
        <w:t xml:space="preserve"> A systematic and co-occurrence analysis, International Journal of Physical Distribution &amp; Logistics Management, 49(8): 793-815.</w:t>
      </w:r>
    </w:p>
    <w:p w14:paraId="3392F9E3" w14:textId="77777777" w:rsidR="003C03DF" w:rsidRPr="00D16FCA" w:rsidRDefault="003C03DF" w:rsidP="00DD7CD4">
      <w:pPr>
        <w:spacing w:after="120"/>
        <w:jc w:val="both"/>
        <w:rPr>
          <w:color w:val="000000" w:themeColor="text1"/>
          <w:sz w:val="22"/>
          <w:szCs w:val="22"/>
        </w:rPr>
      </w:pPr>
      <w:proofErr w:type="spellStart"/>
      <w:r w:rsidRPr="00D16FCA">
        <w:rPr>
          <w:color w:val="000000" w:themeColor="text1"/>
          <w:sz w:val="22"/>
          <w:szCs w:val="22"/>
          <w:shd w:val="clear" w:color="auto" w:fill="FFFFFF"/>
          <w:lang w:val="en-US"/>
        </w:rPr>
        <w:lastRenderedPageBreak/>
        <w:t>Chevreau</w:t>
      </w:r>
      <w:proofErr w:type="spellEnd"/>
      <w:r w:rsidRPr="00D16FCA">
        <w:rPr>
          <w:color w:val="000000" w:themeColor="text1"/>
          <w:sz w:val="22"/>
          <w:szCs w:val="22"/>
          <w:shd w:val="clear" w:color="auto" w:fill="FFFFFF"/>
          <w:lang w:val="en-US"/>
        </w:rPr>
        <w:t xml:space="preserve">, F, and </w:t>
      </w:r>
      <w:proofErr w:type="spellStart"/>
      <w:r w:rsidRPr="00D16FCA">
        <w:rPr>
          <w:color w:val="000000" w:themeColor="text1"/>
          <w:sz w:val="22"/>
          <w:szCs w:val="22"/>
          <w:shd w:val="clear" w:color="auto" w:fill="FFFFFF"/>
          <w:lang w:val="en-US"/>
        </w:rPr>
        <w:t>Wybo</w:t>
      </w:r>
      <w:proofErr w:type="spellEnd"/>
      <w:r w:rsidRPr="00D16FCA">
        <w:rPr>
          <w:color w:val="000000" w:themeColor="text1"/>
          <w:sz w:val="22"/>
          <w:szCs w:val="22"/>
          <w:shd w:val="clear" w:color="auto" w:fill="FFFFFF"/>
          <w:lang w:val="en-US"/>
        </w:rPr>
        <w:t xml:space="preserve"> J.-L.  </w:t>
      </w:r>
      <w:r w:rsidRPr="00D16FCA">
        <w:rPr>
          <w:color w:val="000000" w:themeColor="text1"/>
          <w:sz w:val="22"/>
          <w:szCs w:val="22"/>
          <w:shd w:val="clear" w:color="auto" w:fill="FFFFFF"/>
        </w:rPr>
        <w:t>(2007), Approche pratique de la culture de sécurité. Pour une maîtrise des risques industriels plus efficace, Revue Française de Gestion, 5 (174</w:t>
      </w:r>
      <w:proofErr w:type="gramStart"/>
      <w:r w:rsidRPr="00D16FCA">
        <w:rPr>
          <w:color w:val="000000" w:themeColor="text1"/>
          <w:sz w:val="22"/>
          <w:szCs w:val="22"/>
          <w:shd w:val="clear" w:color="auto" w:fill="FFFFFF"/>
        </w:rPr>
        <w:t>):</w:t>
      </w:r>
      <w:proofErr w:type="gramEnd"/>
      <w:r w:rsidRPr="00D16FCA">
        <w:rPr>
          <w:color w:val="000000" w:themeColor="text1"/>
          <w:sz w:val="22"/>
          <w:szCs w:val="22"/>
          <w:shd w:val="clear" w:color="auto" w:fill="FFFFFF"/>
        </w:rPr>
        <w:t xml:space="preserve"> 171–189.</w:t>
      </w:r>
    </w:p>
    <w:p w14:paraId="2889455E" w14:textId="77777777" w:rsidR="003C03DF" w:rsidRPr="00D16FCA" w:rsidRDefault="003C03DF" w:rsidP="00DD7CD4">
      <w:pPr>
        <w:spacing w:after="120"/>
        <w:jc w:val="both"/>
        <w:rPr>
          <w:color w:val="000000" w:themeColor="text1"/>
          <w:sz w:val="22"/>
          <w:szCs w:val="22"/>
          <w:lang w:val="en-US"/>
        </w:rPr>
      </w:pPr>
      <w:r w:rsidRPr="00D16FCA">
        <w:rPr>
          <w:color w:val="000000" w:themeColor="text1"/>
          <w:sz w:val="22"/>
          <w:szCs w:val="22"/>
          <w:shd w:val="clear" w:color="auto" w:fill="FFFFFF"/>
          <w:lang w:val="en-US"/>
        </w:rPr>
        <w:t>Christopher, M. and Peck, H., (2004), Building the resilient supply chain, The International Journal of Logistics Management, 15(2): 1-14.</w:t>
      </w:r>
    </w:p>
    <w:p w14:paraId="35370110" w14:textId="77777777" w:rsidR="003C03DF" w:rsidRPr="00D16FCA" w:rsidRDefault="003C03DF" w:rsidP="00DD7CD4">
      <w:pPr>
        <w:spacing w:after="120"/>
        <w:jc w:val="both"/>
        <w:rPr>
          <w:lang w:val="en-US"/>
        </w:rPr>
      </w:pPr>
      <w:r w:rsidRPr="00D16FCA">
        <w:rPr>
          <w:color w:val="000000" w:themeColor="text1"/>
          <w:sz w:val="22"/>
          <w:szCs w:val="22"/>
          <w:shd w:val="clear" w:color="auto" w:fill="FFFFFF"/>
          <w:lang w:val="en-US"/>
        </w:rPr>
        <w:t xml:space="preserve">Herold, D. M., </w:t>
      </w:r>
      <w:proofErr w:type="spellStart"/>
      <w:r w:rsidRPr="00D16FCA">
        <w:rPr>
          <w:color w:val="000000" w:themeColor="text1"/>
          <w:sz w:val="22"/>
          <w:szCs w:val="22"/>
          <w:shd w:val="clear" w:color="auto" w:fill="FFFFFF"/>
          <w:lang w:val="en-US"/>
        </w:rPr>
        <w:t>Nowicka</w:t>
      </w:r>
      <w:proofErr w:type="spellEnd"/>
      <w:r w:rsidRPr="00D16FCA">
        <w:rPr>
          <w:color w:val="000000" w:themeColor="text1"/>
          <w:sz w:val="22"/>
          <w:szCs w:val="22"/>
          <w:shd w:val="clear" w:color="auto" w:fill="FFFFFF"/>
          <w:lang w:val="en-US"/>
        </w:rPr>
        <w:t xml:space="preserve">, K., </w:t>
      </w:r>
      <w:proofErr w:type="spellStart"/>
      <w:r w:rsidRPr="00D16FCA">
        <w:rPr>
          <w:color w:val="000000" w:themeColor="text1"/>
          <w:sz w:val="22"/>
          <w:szCs w:val="22"/>
          <w:shd w:val="clear" w:color="auto" w:fill="FFFFFF"/>
          <w:lang w:val="en-US"/>
        </w:rPr>
        <w:t>Pluta</w:t>
      </w:r>
      <w:proofErr w:type="spellEnd"/>
      <w:r w:rsidRPr="00D16FCA">
        <w:rPr>
          <w:color w:val="000000" w:themeColor="text1"/>
          <w:sz w:val="22"/>
          <w:szCs w:val="22"/>
          <w:shd w:val="clear" w:color="auto" w:fill="FFFFFF"/>
          <w:lang w:val="en-US"/>
        </w:rPr>
        <w:t xml:space="preserve">-Zaremba, A., &amp; </w:t>
      </w:r>
      <w:proofErr w:type="spellStart"/>
      <w:r w:rsidRPr="00D16FCA">
        <w:rPr>
          <w:color w:val="000000" w:themeColor="text1"/>
          <w:sz w:val="22"/>
          <w:szCs w:val="22"/>
          <w:shd w:val="clear" w:color="auto" w:fill="FFFFFF"/>
          <w:lang w:val="en-US"/>
        </w:rPr>
        <w:t>Kummer</w:t>
      </w:r>
      <w:proofErr w:type="spellEnd"/>
      <w:r w:rsidRPr="00D16FCA">
        <w:rPr>
          <w:color w:val="000000" w:themeColor="text1"/>
          <w:sz w:val="22"/>
          <w:szCs w:val="22"/>
          <w:shd w:val="clear" w:color="auto" w:fill="FFFFFF"/>
          <w:lang w:val="en-US"/>
        </w:rPr>
        <w:t xml:space="preserve">, S. (2021). COVID-19 and the pursuit of supply chain resilience: reactions and “lessons learned” from logistics service providers (LSPs). Supply Chain Management: An International Journal, June, </w:t>
      </w:r>
      <w:hyperlink r:id="rId9" w:tgtFrame="DOI: https://doi.org/10.1108/SCM-09-2020-0439">
        <w:r w:rsidRPr="00D16FCA">
          <w:rPr>
            <w:rStyle w:val="InternetLink"/>
            <w:color w:val="007377"/>
            <w:sz w:val="22"/>
            <w:szCs w:val="22"/>
            <w:lang w:val="en-US"/>
          </w:rPr>
          <w:t>https://doi.org/10.1108/SCM-09-2020-0439</w:t>
        </w:r>
      </w:hyperlink>
    </w:p>
    <w:p w14:paraId="1A309B75" w14:textId="77777777" w:rsidR="003C03DF" w:rsidRPr="00D16FCA" w:rsidRDefault="003C03DF" w:rsidP="00DD7CD4">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Hendry, L.C., Stevenson, M., </w:t>
      </w:r>
      <w:proofErr w:type="spellStart"/>
      <w:r w:rsidRPr="00D16FCA">
        <w:rPr>
          <w:color w:val="000000" w:themeColor="text1"/>
          <w:sz w:val="22"/>
          <w:szCs w:val="22"/>
          <w:shd w:val="clear" w:color="auto" w:fill="FFFFFF"/>
          <w:lang w:val="en-US"/>
        </w:rPr>
        <w:t>MacBryde</w:t>
      </w:r>
      <w:proofErr w:type="spellEnd"/>
      <w:r w:rsidRPr="00D16FCA">
        <w:rPr>
          <w:color w:val="000000" w:themeColor="text1"/>
          <w:sz w:val="22"/>
          <w:szCs w:val="22"/>
          <w:shd w:val="clear" w:color="auto" w:fill="FFFFFF"/>
          <w:lang w:val="en-US"/>
        </w:rPr>
        <w:t>, J., Ball, P., Sayed, M. and Liu, L. (2019), Local food supply chain resilience to constitutional change: The Brexit effect. International Journal of Operations and Production Management, 39(3): 429- 453.</w:t>
      </w:r>
    </w:p>
    <w:p w14:paraId="55C88668" w14:textId="77777777" w:rsidR="003C03DF" w:rsidRPr="00D16FCA" w:rsidRDefault="003C03DF" w:rsidP="00DD7CD4">
      <w:pPr>
        <w:spacing w:after="120"/>
        <w:rPr>
          <w:lang w:val="en-US"/>
        </w:rPr>
      </w:pPr>
      <w:r w:rsidRPr="00D16FCA">
        <w:rPr>
          <w:color w:val="000000" w:themeColor="text1"/>
          <w:sz w:val="22"/>
          <w:szCs w:val="22"/>
          <w:shd w:val="clear" w:color="auto" w:fill="FFFFFF"/>
          <w:lang w:val="en-US"/>
        </w:rPr>
        <w:t xml:space="preserve">Ivanov, D. (2021). Lean resilience: AURA (Active Usage of Resilience Assets) framework for post-COVID-19 supply chain management. The International Journal of Logistics Management. February, </w:t>
      </w:r>
      <w:hyperlink r:id="rId10" w:tgtFrame="DOI: https://doi.org/10.1108/IJLM-11-2020-0448">
        <w:r w:rsidRPr="00D16FCA">
          <w:rPr>
            <w:rStyle w:val="InternetLink"/>
            <w:color w:val="007377"/>
            <w:sz w:val="22"/>
            <w:szCs w:val="22"/>
            <w:lang w:val="en-US"/>
          </w:rPr>
          <w:t>https://doi.org/10.1108/IJLM-11-2020-0448</w:t>
        </w:r>
      </w:hyperlink>
    </w:p>
    <w:p w14:paraId="08D938BF" w14:textId="77777777" w:rsidR="003C03DF" w:rsidRPr="00D16FCA" w:rsidRDefault="003C03DF" w:rsidP="00DD7CD4">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Kim, Y., Y.-S. Chen, and K. </w:t>
      </w:r>
      <w:proofErr w:type="spellStart"/>
      <w:r w:rsidRPr="00D16FCA">
        <w:rPr>
          <w:color w:val="000000" w:themeColor="text1"/>
          <w:sz w:val="22"/>
          <w:szCs w:val="22"/>
          <w:shd w:val="clear" w:color="auto" w:fill="FFFFFF"/>
          <w:lang w:val="en-US"/>
        </w:rPr>
        <w:t>Linderlan</w:t>
      </w:r>
      <w:proofErr w:type="spellEnd"/>
      <w:r w:rsidRPr="00D16FCA">
        <w:rPr>
          <w:color w:val="000000" w:themeColor="text1"/>
          <w:sz w:val="22"/>
          <w:szCs w:val="22"/>
          <w:shd w:val="clear" w:color="auto" w:fill="FFFFFF"/>
          <w:lang w:val="en-US"/>
        </w:rPr>
        <w:t>. 2015. “Supply Network Disruption and Resilience: A Network Structural Perspective, Journal of Operations Management 33-34: 43–59.</w:t>
      </w:r>
    </w:p>
    <w:p w14:paraId="1062BF9F" w14:textId="77777777" w:rsidR="003C03DF" w:rsidRPr="00D16FCA" w:rsidRDefault="003C03DF" w:rsidP="00DD7CD4">
      <w:pPr>
        <w:spacing w:after="120"/>
        <w:jc w:val="both"/>
        <w:rPr>
          <w:color w:val="000000" w:themeColor="text1"/>
          <w:sz w:val="22"/>
          <w:szCs w:val="22"/>
          <w:lang w:val="en-US"/>
        </w:rPr>
      </w:pPr>
      <w:proofErr w:type="spellStart"/>
      <w:r w:rsidRPr="00D16FCA">
        <w:rPr>
          <w:color w:val="000000" w:themeColor="text1"/>
          <w:sz w:val="22"/>
          <w:szCs w:val="22"/>
          <w:shd w:val="clear" w:color="auto" w:fill="FFFFFF"/>
          <w:lang w:val="en-US"/>
        </w:rPr>
        <w:t>Lengnick</w:t>
      </w:r>
      <w:proofErr w:type="spellEnd"/>
      <w:r w:rsidRPr="00D16FCA">
        <w:rPr>
          <w:color w:val="000000" w:themeColor="text1"/>
          <w:sz w:val="22"/>
          <w:szCs w:val="22"/>
          <w:shd w:val="clear" w:color="auto" w:fill="FFFFFF"/>
          <w:lang w:val="en-US"/>
        </w:rPr>
        <w:t xml:space="preserve">-Hall, C., Beck, T. and </w:t>
      </w:r>
      <w:proofErr w:type="spellStart"/>
      <w:r w:rsidRPr="00D16FCA">
        <w:rPr>
          <w:color w:val="000000" w:themeColor="text1"/>
          <w:sz w:val="22"/>
          <w:szCs w:val="22"/>
          <w:shd w:val="clear" w:color="auto" w:fill="FFFFFF"/>
          <w:lang w:val="en-US"/>
        </w:rPr>
        <w:t>Lengnick</w:t>
      </w:r>
      <w:proofErr w:type="spellEnd"/>
      <w:r w:rsidRPr="00D16FCA">
        <w:rPr>
          <w:color w:val="000000" w:themeColor="text1"/>
          <w:sz w:val="22"/>
          <w:szCs w:val="22"/>
          <w:shd w:val="clear" w:color="auto" w:fill="FFFFFF"/>
          <w:lang w:val="en-US"/>
        </w:rPr>
        <w:t>-Hall, M. (2011), Developing a capacity for organizational resilience through strategic human resource management. Human Resource Management Review, 21(3): 243–255.</w:t>
      </w:r>
    </w:p>
    <w:p w14:paraId="375DEE22" w14:textId="77777777" w:rsidR="003C03DF" w:rsidRPr="00D16FCA" w:rsidRDefault="003C03DF" w:rsidP="00DD7CD4">
      <w:pPr>
        <w:spacing w:after="120"/>
        <w:jc w:val="both"/>
        <w:rPr>
          <w:color w:val="000000" w:themeColor="text1"/>
          <w:sz w:val="22"/>
          <w:szCs w:val="22"/>
          <w:lang w:val="en-US"/>
        </w:rPr>
      </w:pPr>
      <w:proofErr w:type="spellStart"/>
      <w:r w:rsidRPr="00D16FCA">
        <w:rPr>
          <w:color w:val="000000" w:themeColor="text1"/>
          <w:sz w:val="22"/>
          <w:szCs w:val="22"/>
          <w:shd w:val="clear" w:color="auto" w:fill="FFFFFF"/>
          <w:lang w:val="en-US"/>
        </w:rPr>
        <w:t>Norrman</w:t>
      </w:r>
      <w:proofErr w:type="spellEnd"/>
      <w:r w:rsidRPr="00D16FCA">
        <w:rPr>
          <w:color w:val="000000" w:themeColor="text1"/>
          <w:sz w:val="22"/>
          <w:szCs w:val="22"/>
          <w:shd w:val="clear" w:color="auto" w:fill="FFFFFF"/>
          <w:lang w:val="en-US"/>
        </w:rPr>
        <w:t>, A. and Wieland, A. (2020), "The development of supply chain risk management over time: revisiting Ericsson", International Journal of Physical Distribution &amp; Logistics Management, 50 (6), 641-666.</w:t>
      </w:r>
    </w:p>
    <w:p w14:paraId="2985711C" w14:textId="77777777" w:rsidR="003C03DF" w:rsidRPr="00D16FCA" w:rsidRDefault="003C03DF" w:rsidP="00DD7CD4">
      <w:pPr>
        <w:spacing w:after="120"/>
        <w:jc w:val="both"/>
        <w:rPr>
          <w:color w:val="000000" w:themeColor="text1"/>
          <w:sz w:val="22"/>
          <w:szCs w:val="22"/>
          <w:lang w:val="en-US"/>
        </w:rPr>
      </w:pPr>
      <w:proofErr w:type="spellStart"/>
      <w:r w:rsidRPr="00D16FCA">
        <w:rPr>
          <w:color w:val="000000" w:themeColor="text1"/>
          <w:sz w:val="22"/>
          <w:szCs w:val="22"/>
          <w:shd w:val="clear" w:color="auto" w:fill="FFFFFF"/>
          <w:lang w:val="en-US"/>
        </w:rPr>
        <w:t>Ponomarov</w:t>
      </w:r>
      <w:proofErr w:type="spellEnd"/>
      <w:r w:rsidRPr="00D16FCA">
        <w:rPr>
          <w:color w:val="000000" w:themeColor="text1"/>
          <w:sz w:val="22"/>
          <w:szCs w:val="22"/>
          <w:shd w:val="clear" w:color="auto" w:fill="FFFFFF"/>
          <w:lang w:val="en-US"/>
        </w:rPr>
        <w:t>, S., and M. Holcomb. (2009), Understanding the Concept of Supply Chain Resilience, The International Journal of Logistics Management 20 (1): 124–143.</w:t>
      </w:r>
    </w:p>
    <w:p w14:paraId="7F510214" w14:textId="77777777" w:rsidR="003C03DF" w:rsidRPr="00D16FCA" w:rsidRDefault="003C03DF" w:rsidP="00DD7CD4">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Sabahi, S., and </w:t>
      </w:r>
      <w:proofErr w:type="spellStart"/>
      <w:r w:rsidRPr="00D16FCA">
        <w:rPr>
          <w:color w:val="000000" w:themeColor="text1"/>
          <w:sz w:val="22"/>
          <w:szCs w:val="22"/>
          <w:shd w:val="clear" w:color="auto" w:fill="FFFFFF"/>
          <w:lang w:val="en-US"/>
        </w:rPr>
        <w:t>Parast</w:t>
      </w:r>
      <w:proofErr w:type="spellEnd"/>
      <w:r w:rsidRPr="00D16FCA">
        <w:rPr>
          <w:color w:val="000000" w:themeColor="text1"/>
          <w:sz w:val="22"/>
          <w:szCs w:val="22"/>
          <w:shd w:val="clear" w:color="auto" w:fill="FFFFFF"/>
          <w:lang w:val="en-US"/>
        </w:rPr>
        <w:t>, M. (2020), Firm innovation and supply chain resilience: a dynamic capability perspective. International Journal of Logistics Research and Applications, 23(3), 254-269.</w:t>
      </w:r>
    </w:p>
    <w:p w14:paraId="61C9C155" w14:textId="77777777" w:rsidR="003C03DF" w:rsidRPr="00D16FCA" w:rsidRDefault="003C03DF" w:rsidP="00DD7CD4">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Scholten, K., Scott, P.S. and </w:t>
      </w:r>
      <w:proofErr w:type="spellStart"/>
      <w:r w:rsidRPr="00D16FCA">
        <w:rPr>
          <w:color w:val="000000" w:themeColor="text1"/>
          <w:sz w:val="22"/>
          <w:szCs w:val="22"/>
          <w:shd w:val="clear" w:color="auto" w:fill="FFFFFF"/>
          <w:lang w:val="en-US"/>
        </w:rPr>
        <w:t>Fynes</w:t>
      </w:r>
      <w:proofErr w:type="spellEnd"/>
      <w:r w:rsidRPr="00D16FCA">
        <w:rPr>
          <w:color w:val="000000" w:themeColor="text1"/>
          <w:sz w:val="22"/>
          <w:szCs w:val="22"/>
          <w:shd w:val="clear" w:color="auto" w:fill="FFFFFF"/>
          <w:lang w:val="en-US"/>
        </w:rPr>
        <w:t>, B. (2019), Building routines for non-routine events: supply chain resilience learning mechanisms and their antecedents. Supply Chain Management: An International Journal, 24(3) :430-442.</w:t>
      </w:r>
    </w:p>
    <w:p w14:paraId="140AD4B0" w14:textId="77777777" w:rsidR="003C03DF" w:rsidRDefault="003C03DF" w:rsidP="00DD7CD4">
      <w:pPr>
        <w:spacing w:after="120"/>
        <w:jc w:val="both"/>
        <w:rPr>
          <w:color w:val="000000" w:themeColor="text1"/>
          <w:sz w:val="22"/>
          <w:szCs w:val="22"/>
          <w:shd w:val="clear" w:color="auto" w:fill="FFFFFF"/>
          <w:lang w:val="en-US"/>
        </w:rPr>
      </w:pPr>
      <w:r w:rsidRPr="00D16FCA">
        <w:rPr>
          <w:color w:val="000000" w:themeColor="text1"/>
          <w:sz w:val="22"/>
          <w:szCs w:val="22"/>
          <w:shd w:val="clear" w:color="auto" w:fill="FFFFFF"/>
          <w:lang w:val="en-US"/>
        </w:rPr>
        <w:t>Waters, D. (2011), Supply chain risk management: vulnerability and resilience in logistics. Kogan Page Publishers.</w:t>
      </w:r>
      <w:r w:rsidRPr="003C03DF">
        <w:rPr>
          <w:color w:val="000000" w:themeColor="text1"/>
          <w:sz w:val="22"/>
          <w:szCs w:val="22"/>
          <w:shd w:val="clear" w:color="auto" w:fill="FFFFFF"/>
          <w:lang w:val="en-US"/>
        </w:rPr>
        <w:t xml:space="preserve"> </w:t>
      </w:r>
    </w:p>
    <w:p w14:paraId="7E8E329C" w14:textId="77777777" w:rsidR="003C03DF" w:rsidRPr="00D16FCA" w:rsidRDefault="003C03DF" w:rsidP="003C03DF">
      <w:pPr>
        <w:spacing w:after="120"/>
        <w:jc w:val="both"/>
        <w:rPr>
          <w:color w:val="000000" w:themeColor="text1"/>
          <w:sz w:val="22"/>
          <w:szCs w:val="22"/>
          <w:lang w:val="en-US"/>
        </w:rPr>
      </w:pPr>
      <w:r w:rsidRPr="00D16FCA">
        <w:rPr>
          <w:color w:val="000000" w:themeColor="text1"/>
          <w:sz w:val="22"/>
          <w:szCs w:val="22"/>
          <w:shd w:val="clear" w:color="auto" w:fill="FFFFFF"/>
          <w:lang w:val="en-US"/>
        </w:rPr>
        <w:t xml:space="preserve">Yao Y., and </w:t>
      </w:r>
      <w:proofErr w:type="spellStart"/>
      <w:r w:rsidRPr="00D16FCA">
        <w:rPr>
          <w:color w:val="000000" w:themeColor="text1"/>
          <w:sz w:val="22"/>
          <w:szCs w:val="22"/>
          <w:shd w:val="clear" w:color="auto" w:fill="FFFFFF"/>
          <w:lang w:val="en-US"/>
        </w:rPr>
        <w:t>Fabbe-Costes</w:t>
      </w:r>
      <w:proofErr w:type="spellEnd"/>
      <w:r w:rsidRPr="00D16FCA">
        <w:rPr>
          <w:color w:val="000000" w:themeColor="text1"/>
          <w:sz w:val="22"/>
          <w:szCs w:val="22"/>
          <w:shd w:val="clear" w:color="auto" w:fill="FFFFFF"/>
          <w:lang w:val="en-US"/>
        </w:rPr>
        <w:t>, N.  (2018), Can you measure resilience if you are unable to define it? The analysis of Supply Network Resilience (SNRES), Supply Chain Forum: An International Journal, 19 (4): 255-265</w:t>
      </w:r>
    </w:p>
    <w:p w14:paraId="5B6A439B" w14:textId="77777777" w:rsidR="002471D3" w:rsidRPr="00D16FCA" w:rsidRDefault="002471D3">
      <w:pPr>
        <w:rPr>
          <w:lang w:val="en-US"/>
        </w:rPr>
      </w:pPr>
      <w:bookmarkStart w:id="0" w:name="_GoBack"/>
      <w:bookmarkEnd w:id="0"/>
    </w:p>
    <w:sectPr w:rsidR="002471D3" w:rsidRPr="00D16FCA">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15C2E"/>
    <w:multiLevelType w:val="multilevel"/>
    <w:tmpl w:val="499C629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373E1695"/>
    <w:multiLevelType w:val="multilevel"/>
    <w:tmpl w:val="EE90CA46"/>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BED4413"/>
    <w:multiLevelType w:val="multilevel"/>
    <w:tmpl w:val="960CF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D3"/>
    <w:rsid w:val="002471D3"/>
    <w:rsid w:val="003C03DF"/>
    <w:rsid w:val="007A254C"/>
    <w:rsid w:val="00D16FCA"/>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B40B"/>
  <w15:docId w15:val="{6F567BD8-41E7-834D-A9B0-9A5919E0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8C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Characters">
    <w:name w:val="Footnote Characters"/>
    <w:basedOn w:val="Policepardfaut"/>
    <w:uiPriority w:val="99"/>
    <w:unhideWhenUsed/>
    <w:qFormat/>
    <w:rsid w:val="00CC48CC"/>
    <w:rPr>
      <w:vertAlign w:val="superscript"/>
    </w:rPr>
  </w:style>
  <w:style w:type="character" w:customStyle="1" w:styleId="FootnoteAnchor">
    <w:name w:val="Footnote Anchor"/>
    <w:rPr>
      <w:vertAlign w:val="superscript"/>
    </w:rPr>
  </w:style>
  <w:style w:type="character" w:styleId="Accentuation">
    <w:name w:val="Emphasis"/>
    <w:basedOn w:val="Policepardfaut"/>
    <w:uiPriority w:val="20"/>
    <w:qFormat/>
    <w:rsid w:val="00CC48CC"/>
    <w:rPr>
      <w:i/>
      <w:iCs/>
    </w:rPr>
  </w:style>
  <w:style w:type="character" w:customStyle="1" w:styleId="InternetLink">
    <w:name w:val="Internet Link"/>
    <w:basedOn w:val="Policepardfaut"/>
    <w:uiPriority w:val="99"/>
    <w:unhideWhenUsed/>
    <w:rsid w:val="00CC48CC"/>
    <w:rPr>
      <w:color w:val="0000FF"/>
      <w:u w:val="single"/>
    </w:rPr>
  </w:style>
  <w:style w:type="character" w:styleId="lev">
    <w:name w:val="Strong"/>
    <w:basedOn w:val="Policepardfaut"/>
    <w:uiPriority w:val="22"/>
    <w:qFormat/>
    <w:rsid w:val="00CC48CC"/>
    <w:rPr>
      <w:b/>
      <w:bCs/>
    </w:rPr>
  </w:style>
  <w:style w:type="character" w:styleId="Marquedecommentaire">
    <w:name w:val="annotation reference"/>
    <w:basedOn w:val="Policepardfaut"/>
    <w:uiPriority w:val="99"/>
    <w:semiHidden/>
    <w:unhideWhenUsed/>
    <w:qFormat/>
    <w:rsid w:val="003C15FC"/>
    <w:rPr>
      <w:sz w:val="16"/>
      <w:szCs w:val="16"/>
    </w:rPr>
  </w:style>
  <w:style w:type="character" w:customStyle="1" w:styleId="CommentaireCar">
    <w:name w:val="Commentaire Car"/>
    <w:basedOn w:val="Policepardfaut"/>
    <w:link w:val="Commentaire"/>
    <w:uiPriority w:val="99"/>
    <w:semiHidden/>
    <w:qFormat/>
    <w:rsid w:val="003C15FC"/>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3C15FC"/>
    <w:rPr>
      <w:rFonts w:ascii="Times New Roman" w:eastAsia="Times New Roman" w:hAnsi="Times New Roman" w:cs="Times New Roman"/>
      <w:b/>
      <w:bCs/>
      <w:sz w:val="20"/>
      <w:szCs w:val="20"/>
      <w:lang w:eastAsia="fr-FR"/>
    </w:rPr>
  </w:style>
  <w:style w:type="character" w:styleId="Mentionnonrsolue">
    <w:name w:val="Unresolved Mention"/>
    <w:basedOn w:val="Policepardfaut"/>
    <w:uiPriority w:val="99"/>
    <w:semiHidden/>
    <w:unhideWhenUsed/>
    <w:qFormat/>
    <w:rsid w:val="00941BCE"/>
    <w:rPr>
      <w:color w:val="605E5C"/>
      <w:shd w:val="clear" w:color="auto" w:fill="E1DFDD"/>
    </w:rPr>
  </w:style>
  <w:style w:type="character" w:customStyle="1" w:styleId="ListLabel1">
    <w:name w:val="ListLabel 1"/>
    <w:qFormat/>
    <w:rPr>
      <w:rFonts w:ascii="Times New Roman" w:hAnsi="Times New Roman"/>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666666"/>
      <w:sz w:val="22"/>
      <w:szCs w:val="22"/>
    </w:rPr>
  </w:style>
  <w:style w:type="character" w:customStyle="1" w:styleId="ListLabel9">
    <w:name w:val="ListLabel 9"/>
    <w:qFormat/>
    <w:rPr>
      <w:sz w:val="22"/>
      <w:szCs w:val="22"/>
      <w:lang w:val="en-US"/>
    </w:rPr>
  </w:style>
  <w:style w:type="character" w:customStyle="1" w:styleId="ListLabel10">
    <w:name w:val="ListLabel 10"/>
    <w:qFormat/>
    <w:rPr>
      <w:color w:val="666666"/>
      <w:sz w:val="22"/>
      <w:szCs w:val="22"/>
      <w:lang w:val="en-US"/>
    </w:rPr>
  </w:style>
  <w:style w:type="character" w:customStyle="1" w:styleId="ListLabel11">
    <w:name w:val="ListLabel 11"/>
    <w:qFormat/>
    <w:rPr>
      <w:color w:val="000000" w:themeColor="text1"/>
      <w:sz w:val="22"/>
      <w:szCs w:val="22"/>
      <w:lang w:val="es-CO"/>
    </w:rPr>
  </w:style>
  <w:style w:type="character" w:customStyle="1" w:styleId="ListLabel12">
    <w:name w:val="ListLabel 12"/>
    <w:qFormat/>
    <w:rPr>
      <w:color w:val="007377"/>
      <w:sz w:val="22"/>
      <w:szCs w:val="22"/>
      <w:shd w:val="clear" w:color="auto" w:fill="FFFFFF"/>
      <w:lang w:val="en-US"/>
    </w:rPr>
  </w:style>
  <w:style w:type="paragraph" w:customStyle="1" w:styleId="Heading">
    <w:name w:val="Heading"/>
    <w:basedOn w:val="Normal"/>
    <w:next w:val="Corpsdetexte"/>
    <w:qFormat/>
    <w:pPr>
      <w:keepNext/>
      <w:spacing w:before="240" w:after="120"/>
    </w:pPr>
    <w:rPr>
      <w:rFonts w:ascii="Arial" w:eastAsia="Microsoft YaHei" w:hAnsi="Arial"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CC48CC"/>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qFormat/>
    <w:rsid w:val="00CC48CC"/>
    <w:pPr>
      <w:spacing w:beforeAutospacing="1" w:afterAutospacing="1"/>
    </w:pPr>
  </w:style>
  <w:style w:type="paragraph" w:styleId="Commentaire">
    <w:name w:val="annotation text"/>
    <w:basedOn w:val="Normal"/>
    <w:link w:val="CommentaireCar"/>
    <w:uiPriority w:val="99"/>
    <w:semiHidden/>
    <w:unhideWhenUsed/>
    <w:qFormat/>
    <w:rsid w:val="003C15FC"/>
    <w:rPr>
      <w:sz w:val="20"/>
      <w:szCs w:val="20"/>
    </w:rPr>
  </w:style>
  <w:style w:type="paragraph" w:styleId="Objetducommentaire">
    <w:name w:val="annotation subject"/>
    <w:basedOn w:val="Commentaire"/>
    <w:next w:val="Commentaire"/>
    <w:link w:val="ObjetducommentaireCar"/>
    <w:uiPriority w:val="99"/>
    <w:semiHidden/>
    <w:unhideWhenUsed/>
    <w:qFormat/>
    <w:rsid w:val="003C15FC"/>
    <w:rPr>
      <w:b/>
      <w:bCs/>
    </w:rPr>
  </w:style>
  <w:style w:type="paragraph" w:styleId="Textedebulles">
    <w:name w:val="Balloon Text"/>
    <w:basedOn w:val="Normal"/>
    <w:link w:val="TextedebullesCar"/>
    <w:uiPriority w:val="99"/>
    <w:semiHidden/>
    <w:unhideWhenUsed/>
    <w:rsid w:val="007A254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254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108/IJLM-11-2020-0448" TargetMode="External"/><Relationship Id="rId3" Type="http://schemas.openxmlformats.org/officeDocument/2006/relationships/settings" Target="settings.xml"/><Relationship Id="rId7" Type="http://schemas.openxmlformats.org/officeDocument/2006/relationships/hyperlink" Target="https://doi.org/10.1108/SCM-09-2020-04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08/IJLM-11-2020-0448" TargetMode="External"/><Relationship Id="rId11" Type="http://schemas.openxmlformats.org/officeDocument/2006/relationships/fontTable" Target="fontTable.xml"/><Relationship Id="rId5" Type="http://schemas.openxmlformats.org/officeDocument/2006/relationships/hyperlink" Target="https://doi.org/10.1108/SCM-09-2020-0439" TargetMode="External"/><Relationship Id="rId10" Type="http://schemas.openxmlformats.org/officeDocument/2006/relationships/hyperlink" Target="https://doi.org/10.1108/IJLM-11-2020-0448" TargetMode="External"/><Relationship Id="rId4" Type="http://schemas.openxmlformats.org/officeDocument/2006/relationships/webSettings" Target="webSettings.xml"/><Relationship Id="rId9" Type="http://schemas.openxmlformats.org/officeDocument/2006/relationships/hyperlink" Target="https://doi.org/10.1108/SCM-09-2020-043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2777</Words>
  <Characters>15279</Characters>
  <Application>Microsoft Office Word</Application>
  <DocSecurity>0</DocSecurity>
  <Lines>127</Lines>
  <Paragraphs>36</Paragraphs>
  <ScaleCrop>false</ScaleCrop>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Saglietto</dc:creator>
  <dc:description/>
  <cp:lastModifiedBy>VERY Philippe</cp:lastModifiedBy>
  <cp:revision>4</cp:revision>
  <cp:lastPrinted>2021-08-24T13:32:00Z</cp:lastPrinted>
  <dcterms:created xsi:type="dcterms:W3CDTF">2021-09-03T06:33:00Z</dcterms:created>
  <dcterms:modified xsi:type="dcterms:W3CDTF">2021-09-21T07:43:00Z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