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79980" w14:textId="1B1FC2BC" w:rsidR="00957100" w:rsidRPr="003C2B55" w:rsidRDefault="00957100" w:rsidP="003C2B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s-CO"/>
        </w:rPr>
      </w:pPr>
      <w:r w:rsidRPr="003C2B55">
        <w:rPr>
          <w:rFonts w:ascii="Times New Roman" w:hAnsi="Times New Roman" w:cs="Times New Roman"/>
          <w:b/>
          <w:sz w:val="28"/>
          <w:szCs w:val="28"/>
          <w:lang w:val="es-CO"/>
        </w:rPr>
        <w:t>Empresas latinoamericanas post Covid-19: ¿Hacia un futuro más sostenible y resiliente?</w:t>
      </w:r>
    </w:p>
    <w:p w14:paraId="2C7E73C6" w14:textId="0A2C45BB" w:rsidR="00957100" w:rsidRPr="003C2B55" w:rsidRDefault="00957100" w:rsidP="003C2B55">
      <w:pPr>
        <w:spacing w:after="0" w:line="240" w:lineRule="auto"/>
        <w:jc w:val="center"/>
        <w:rPr>
          <w:rFonts w:ascii="Times New Roman" w:hAnsi="Times New Roman" w:cs="Times New Roman"/>
          <w:lang w:val="es-CO"/>
        </w:rPr>
      </w:pPr>
    </w:p>
    <w:p w14:paraId="3F0302A4" w14:textId="4ABC9689" w:rsidR="00957100" w:rsidRPr="003C2B55" w:rsidRDefault="00957100" w:rsidP="003C2B55">
      <w:pPr>
        <w:spacing w:after="0" w:line="240" w:lineRule="auto"/>
        <w:jc w:val="center"/>
        <w:rPr>
          <w:rFonts w:ascii="Times New Roman" w:hAnsi="Times New Roman" w:cs="Times New Roman"/>
          <w:lang w:val="es-CO"/>
        </w:rPr>
      </w:pPr>
      <w:r w:rsidRPr="003C2B55">
        <w:rPr>
          <w:rFonts w:ascii="Times New Roman" w:hAnsi="Times New Roman" w:cs="Times New Roman"/>
          <w:lang w:val="es-CO"/>
        </w:rPr>
        <w:t xml:space="preserve">Responsables del taller: Eric </w:t>
      </w:r>
      <w:r w:rsidRPr="003C2B55">
        <w:rPr>
          <w:rFonts w:ascii="Times New Roman" w:hAnsi="Times New Roman" w:cs="Times New Roman"/>
          <w:caps/>
          <w:lang w:val="es-CO"/>
        </w:rPr>
        <w:t>Rodríguez</w:t>
      </w:r>
      <w:r w:rsidR="003C2B55" w:rsidRPr="003C2B55">
        <w:rPr>
          <w:rFonts w:ascii="Times New Roman" w:hAnsi="Times New Roman" w:cs="Times New Roman"/>
          <w:lang w:val="es-CO"/>
        </w:rPr>
        <w:t xml:space="preserve"> y </w:t>
      </w:r>
      <w:proofErr w:type="spellStart"/>
      <w:r w:rsidRPr="003C2B55">
        <w:rPr>
          <w:rFonts w:ascii="Times New Roman" w:hAnsi="Times New Roman" w:cs="Times New Roman"/>
          <w:lang w:val="es-CO"/>
        </w:rPr>
        <w:t>Ulf</w:t>
      </w:r>
      <w:proofErr w:type="spellEnd"/>
      <w:r w:rsidRPr="003C2B55">
        <w:rPr>
          <w:rFonts w:ascii="Times New Roman" w:hAnsi="Times New Roman" w:cs="Times New Roman"/>
          <w:lang w:val="es-CO"/>
        </w:rPr>
        <w:t xml:space="preserve"> </w:t>
      </w:r>
      <w:r w:rsidRPr="003C2B55">
        <w:rPr>
          <w:rFonts w:ascii="Times New Roman" w:hAnsi="Times New Roman" w:cs="Times New Roman"/>
          <w:caps/>
          <w:lang w:val="es-CO"/>
        </w:rPr>
        <w:t>Thone</w:t>
      </w:r>
    </w:p>
    <w:p w14:paraId="7D387925" w14:textId="77777777" w:rsidR="00957100" w:rsidRPr="003C2B55" w:rsidRDefault="00957100" w:rsidP="00957100">
      <w:pPr>
        <w:spacing w:after="0" w:line="240" w:lineRule="auto"/>
        <w:rPr>
          <w:rFonts w:ascii="Times New Roman" w:hAnsi="Times New Roman" w:cs="Times New Roman"/>
          <w:lang w:val="es-CO"/>
        </w:rPr>
      </w:pPr>
    </w:p>
    <w:p w14:paraId="7A8C82BD" w14:textId="77777777" w:rsidR="00957100" w:rsidRPr="003C2B55" w:rsidRDefault="00957100" w:rsidP="00957100">
      <w:pPr>
        <w:spacing w:after="0" w:line="240" w:lineRule="auto"/>
        <w:jc w:val="both"/>
        <w:rPr>
          <w:rFonts w:ascii="Times New Roman" w:hAnsi="Times New Roman" w:cs="Times New Roman"/>
          <w:lang w:val="es-CO"/>
        </w:rPr>
      </w:pPr>
      <w:r w:rsidRPr="003C2B55">
        <w:rPr>
          <w:rFonts w:ascii="Times New Roman" w:hAnsi="Times New Roman" w:cs="Times New Roman"/>
          <w:lang w:val="es-CO"/>
        </w:rPr>
        <w:t>En el 2020, 2.7 billones de trabajadores se vieron afectados (alrededor del 81% de la población activa mundial) por la crisis pandémica, la tasa de desempleo agregada en la Organización para la Cooperación y el Desarrollo Económicos (OCDE) alcanzó el 8,8% en abril de 2020 y cayó al 6,9% en noviembre del 2020. La pandemia Covid-19 ha golpeado con especial fuerza la sociedad y empresas latinoamericanas, las pymes, principales contribuyentes al PIB de esta región, experimentaron choques en la demanda de bienes y servicios, así como interrupciones en las cadenas de suministro. Por lo tanto, este panel presentará trabajos de investigación para visualizar caminos hacia un futuro post Covid-19 en los mercados y países de la región de América Latina. En este contexto, sobresalen entonces dos preguntas claves: (1) ¿Cómo ha impactado la pandemia y sus ramificaciones en las prácticas de sostenibilidad, especialmente para las pequeñas y medianas empresas? (2) ¿Cómo pueden las empresas desarrollar capacidades de resiliencia para recuperarse y reconstruirse en el mundo post pandemia?</w:t>
      </w:r>
    </w:p>
    <w:p w14:paraId="7B808810" w14:textId="77777777" w:rsidR="00957100" w:rsidRPr="003C2B55" w:rsidRDefault="00957100" w:rsidP="00957100">
      <w:pPr>
        <w:spacing w:after="0" w:line="240" w:lineRule="auto"/>
        <w:rPr>
          <w:rFonts w:ascii="Times New Roman" w:hAnsi="Times New Roman" w:cs="Times New Roman"/>
          <w:lang w:val="es-CO"/>
        </w:rPr>
      </w:pPr>
    </w:p>
    <w:p w14:paraId="0CF0D450" w14:textId="77777777" w:rsidR="00957100" w:rsidRPr="003C2B55" w:rsidRDefault="00957100" w:rsidP="00957100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lang w:val="es-CO"/>
        </w:rPr>
      </w:pPr>
      <w:r w:rsidRPr="003C2B55">
        <w:rPr>
          <w:rFonts w:ascii="Times New Roman" w:hAnsi="Times New Roman" w:cs="Times New Roman"/>
          <w:lang w:val="es-CO"/>
        </w:rPr>
        <w:t>Gestión de la cadena de suministro y alianzas para la recuperación.</w:t>
      </w:r>
    </w:p>
    <w:p w14:paraId="0E0DB657" w14:textId="77777777" w:rsidR="00957100" w:rsidRPr="003C2B55" w:rsidRDefault="00957100" w:rsidP="00957100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lang w:val="es-CO"/>
        </w:rPr>
      </w:pPr>
      <w:r w:rsidRPr="003C2B55">
        <w:rPr>
          <w:rFonts w:ascii="Times New Roman" w:hAnsi="Times New Roman" w:cs="Times New Roman"/>
          <w:lang w:val="es-CO"/>
        </w:rPr>
        <w:t>Sostenibilidad, innovación y resiliencia.</w:t>
      </w:r>
    </w:p>
    <w:p w14:paraId="3F18E0B4" w14:textId="77777777" w:rsidR="00957100" w:rsidRPr="003C2B55" w:rsidRDefault="00957100" w:rsidP="00957100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lang w:val="es-CO"/>
        </w:rPr>
      </w:pPr>
      <w:r w:rsidRPr="003C2B55">
        <w:rPr>
          <w:rFonts w:ascii="Times New Roman" w:hAnsi="Times New Roman" w:cs="Times New Roman"/>
          <w:lang w:val="es-CO"/>
        </w:rPr>
        <w:t>Capacidades de resiliencia organizacional</w:t>
      </w:r>
    </w:p>
    <w:p w14:paraId="38711C9A" w14:textId="77777777" w:rsidR="00957100" w:rsidRPr="003C2B55" w:rsidRDefault="00957100" w:rsidP="00957100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lang w:val="es-CO"/>
        </w:rPr>
      </w:pPr>
      <w:r w:rsidRPr="003C2B55">
        <w:rPr>
          <w:rFonts w:ascii="Times New Roman" w:hAnsi="Times New Roman" w:cs="Times New Roman"/>
          <w:lang w:val="es-CO"/>
        </w:rPr>
        <w:t>Innovación digital para aumentar la resiliencia organizacional</w:t>
      </w:r>
    </w:p>
    <w:p w14:paraId="66631729" w14:textId="77777777" w:rsidR="00957100" w:rsidRPr="003C2B55" w:rsidRDefault="00957100" w:rsidP="00957100">
      <w:pPr>
        <w:pStyle w:val="Paragraphedeliste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lang w:val="es-CO"/>
        </w:rPr>
      </w:pPr>
      <w:r w:rsidRPr="003C2B55">
        <w:rPr>
          <w:rFonts w:ascii="Times New Roman" w:hAnsi="Times New Roman" w:cs="Times New Roman"/>
          <w:lang w:val="es-CO"/>
        </w:rPr>
        <w:t>Sostenibilidad y resiliencia en sectores formales e informales.</w:t>
      </w:r>
    </w:p>
    <w:p w14:paraId="76D1E5E4" w14:textId="77777777" w:rsidR="00957100" w:rsidRPr="003C2B55" w:rsidRDefault="00957100">
      <w:pPr>
        <w:rPr>
          <w:rFonts w:ascii="Times New Roman" w:hAnsi="Times New Roman" w:cs="Times New Roman"/>
          <w:lang w:val="es-CO"/>
        </w:rPr>
      </w:pPr>
    </w:p>
    <w:p w14:paraId="243EDFE3" w14:textId="5FD3FC9E" w:rsidR="00D176DC" w:rsidRPr="003C2B55" w:rsidRDefault="00D176DC">
      <w:pPr>
        <w:rPr>
          <w:rFonts w:ascii="Times New Roman" w:hAnsi="Times New Roman" w:cs="Times New Roman"/>
          <w:lang w:val="fr-FR"/>
        </w:rPr>
      </w:pPr>
      <w:r w:rsidRPr="003C2B55">
        <w:rPr>
          <w:rFonts w:ascii="Times New Roman" w:hAnsi="Times New Roman" w:cs="Times New Roman"/>
          <w:lang w:val="fr-FR"/>
        </w:rPr>
        <w:br w:type="page"/>
      </w:r>
    </w:p>
    <w:p w14:paraId="628F2691" w14:textId="77777777" w:rsidR="00957100" w:rsidRPr="003C2B55" w:rsidRDefault="00957100" w:rsidP="00957100">
      <w:pPr>
        <w:spacing w:after="0" w:line="240" w:lineRule="auto"/>
        <w:rPr>
          <w:rFonts w:ascii="Times New Roman" w:hAnsi="Times New Roman" w:cs="Times New Roman"/>
          <w:lang w:val="fr-FR"/>
        </w:rPr>
      </w:pPr>
    </w:p>
    <w:p w14:paraId="4A9887B7" w14:textId="6D6D4733" w:rsidR="003A1386" w:rsidRPr="003C2B55" w:rsidRDefault="003A1386" w:rsidP="003C2B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B55">
        <w:rPr>
          <w:rFonts w:ascii="Times New Roman" w:hAnsi="Times New Roman" w:cs="Times New Roman"/>
          <w:b/>
          <w:sz w:val="28"/>
          <w:szCs w:val="28"/>
        </w:rPr>
        <w:t>Latin American business post Covid-19: Towards a more sustainable and resilient future?</w:t>
      </w:r>
    </w:p>
    <w:p w14:paraId="5EA7FCE4" w14:textId="10134BEA" w:rsidR="003C2B55" w:rsidRPr="003C2B55" w:rsidRDefault="003C2B55" w:rsidP="003C2B55">
      <w:pPr>
        <w:spacing w:after="0" w:line="240" w:lineRule="auto"/>
        <w:jc w:val="center"/>
        <w:rPr>
          <w:rFonts w:ascii="Times New Roman" w:hAnsi="Times New Roman" w:cs="Times New Roman"/>
          <w:lang w:val="es-CO"/>
        </w:rPr>
      </w:pPr>
      <w:proofErr w:type="spellStart"/>
      <w:r>
        <w:rPr>
          <w:rFonts w:ascii="Times New Roman" w:hAnsi="Times New Roman" w:cs="Times New Roman"/>
          <w:lang w:val="es-CO"/>
        </w:rPr>
        <w:t>Trac</w:t>
      </w:r>
      <w:bookmarkStart w:id="0" w:name="_GoBack"/>
      <w:bookmarkEnd w:id="0"/>
      <w:r>
        <w:rPr>
          <w:rFonts w:ascii="Times New Roman" w:hAnsi="Times New Roman" w:cs="Times New Roman"/>
          <w:lang w:val="es-CO"/>
        </w:rPr>
        <w:t>k</w:t>
      </w:r>
      <w:proofErr w:type="spellEnd"/>
      <w:r>
        <w:rPr>
          <w:rFonts w:ascii="Times New Roman" w:hAnsi="Times New Roman" w:cs="Times New Roman"/>
          <w:lang w:val="es-CO"/>
        </w:rPr>
        <w:t xml:space="preserve"> </w:t>
      </w:r>
      <w:proofErr w:type="spellStart"/>
      <w:r>
        <w:rPr>
          <w:rFonts w:ascii="Times New Roman" w:hAnsi="Times New Roman" w:cs="Times New Roman"/>
          <w:lang w:val="es-CO"/>
        </w:rPr>
        <w:t>chairs</w:t>
      </w:r>
      <w:proofErr w:type="spellEnd"/>
      <w:r>
        <w:rPr>
          <w:rFonts w:ascii="Times New Roman" w:hAnsi="Times New Roman" w:cs="Times New Roman"/>
          <w:lang w:val="es-CO"/>
        </w:rPr>
        <w:t xml:space="preserve">: </w:t>
      </w:r>
      <w:r w:rsidRPr="003C2B55">
        <w:rPr>
          <w:rFonts w:ascii="Times New Roman" w:hAnsi="Times New Roman" w:cs="Times New Roman"/>
          <w:lang w:val="es-CO"/>
        </w:rPr>
        <w:t xml:space="preserve"> Eric </w:t>
      </w:r>
      <w:r w:rsidRPr="003C2B55">
        <w:rPr>
          <w:rFonts w:ascii="Times New Roman" w:hAnsi="Times New Roman" w:cs="Times New Roman"/>
          <w:caps/>
          <w:lang w:val="es-CO"/>
        </w:rPr>
        <w:t>Rodríguez</w:t>
      </w:r>
      <w:r w:rsidRPr="003C2B55">
        <w:rPr>
          <w:rFonts w:ascii="Times New Roman" w:hAnsi="Times New Roman" w:cs="Times New Roman"/>
          <w:lang w:val="es-CO"/>
        </w:rPr>
        <w:t xml:space="preserve"> </w:t>
      </w:r>
      <w:r>
        <w:rPr>
          <w:rFonts w:ascii="Times New Roman" w:hAnsi="Times New Roman" w:cs="Times New Roman"/>
          <w:lang w:val="es-CO"/>
        </w:rPr>
        <w:t>and</w:t>
      </w:r>
      <w:r w:rsidRPr="003C2B55">
        <w:rPr>
          <w:rFonts w:ascii="Times New Roman" w:hAnsi="Times New Roman" w:cs="Times New Roman"/>
          <w:lang w:val="es-CO"/>
        </w:rPr>
        <w:t xml:space="preserve"> </w:t>
      </w:r>
      <w:proofErr w:type="spellStart"/>
      <w:r w:rsidRPr="003C2B55">
        <w:rPr>
          <w:rFonts w:ascii="Times New Roman" w:hAnsi="Times New Roman" w:cs="Times New Roman"/>
          <w:lang w:val="es-CO"/>
        </w:rPr>
        <w:t>Ulf</w:t>
      </w:r>
      <w:proofErr w:type="spellEnd"/>
      <w:r w:rsidRPr="003C2B55">
        <w:rPr>
          <w:rFonts w:ascii="Times New Roman" w:hAnsi="Times New Roman" w:cs="Times New Roman"/>
          <w:lang w:val="es-CO"/>
        </w:rPr>
        <w:t xml:space="preserve"> </w:t>
      </w:r>
      <w:r w:rsidRPr="003C2B55">
        <w:rPr>
          <w:rFonts w:ascii="Times New Roman" w:hAnsi="Times New Roman" w:cs="Times New Roman"/>
          <w:caps/>
          <w:lang w:val="es-CO"/>
        </w:rPr>
        <w:t>Thone</w:t>
      </w:r>
    </w:p>
    <w:p w14:paraId="0A040E0F" w14:textId="77777777" w:rsidR="007160E8" w:rsidRPr="003C2B55" w:rsidRDefault="007160E8" w:rsidP="007D7D02">
      <w:pPr>
        <w:jc w:val="both"/>
        <w:rPr>
          <w:rFonts w:ascii="Times New Roman" w:hAnsi="Times New Roman" w:cs="Times New Roman"/>
          <w:lang w:val="es-CO"/>
        </w:rPr>
      </w:pPr>
    </w:p>
    <w:p w14:paraId="2F6BA2BF" w14:textId="1032DAE4" w:rsidR="009D7DB2" w:rsidRPr="003C2B55" w:rsidRDefault="003A1386" w:rsidP="007D7D02">
      <w:pPr>
        <w:jc w:val="both"/>
        <w:rPr>
          <w:rFonts w:ascii="Times New Roman" w:hAnsi="Times New Roman" w:cs="Times New Roman"/>
        </w:rPr>
      </w:pPr>
      <w:r w:rsidRPr="003C2B55">
        <w:rPr>
          <w:rFonts w:ascii="Times New Roman" w:hAnsi="Times New Roman" w:cs="Times New Roman"/>
        </w:rPr>
        <w:t xml:space="preserve">In 2020, 2.7 billion workers </w:t>
      </w:r>
      <w:r w:rsidR="00517C9D" w:rsidRPr="003C2B55">
        <w:rPr>
          <w:rFonts w:ascii="Times New Roman" w:hAnsi="Times New Roman" w:cs="Times New Roman"/>
        </w:rPr>
        <w:t xml:space="preserve">(about 81% of the world’s workforce) </w:t>
      </w:r>
      <w:r w:rsidRPr="003C2B55">
        <w:rPr>
          <w:rFonts w:ascii="Times New Roman" w:hAnsi="Times New Roman" w:cs="Times New Roman"/>
        </w:rPr>
        <w:t>were affected by the pandemic crisis</w:t>
      </w:r>
      <w:r w:rsidR="00517C9D" w:rsidRPr="003C2B55">
        <w:rPr>
          <w:rFonts w:ascii="Times New Roman" w:hAnsi="Times New Roman" w:cs="Times New Roman"/>
        </w:rPr>
        <w:t>.</w:t>
      </w:r>
      <w:r w:rsidRPr="003C2B55">
        <w:rPr>
          <w:rFonts w:ascii="Times New Roman" w:hAnsi="Times New Roman" w:cs="Times New Roman"/>
        </w:rPr>
        <w:t xml:space="preserve"> </w:t>
      </w:r>
      <w:r w:rsidR="00517C9D" w:rsidRPr="003C2B55">
        <w:rPr>
          <w:rFonts w:ascii="Times New Roman" w:hAnsi="Times New Roman" w:cs="Times New Roman"/>
        </w:rPr>
        <w:t>Th</w:t>
      </w:r>
      <w:r w:rsidRPr="003C2B55">
        <w:rPr>
          <w:rFonts w:ascii="Times New Roman" w:hAnsi="Times New Roman" w:cs="Times New Roman"/>
        </w:rPr>
        <w:t>e aggregate unemployment rate in the Organization for Economic Cooperation and Development (OECD) reached 8.8% by April 2020 and fell to 6.9% in November 2020. The Covid-19 pandemic has hit socie</w:t>
      </w:r>
      <w:r w:rsidR="00781133" w:rsidRPr="003C2B55">
        <w:rPr>
          <w:rFonts w:ascii="Times New Roman" w:hAnsi="Times New Roman" w:cs="Times New Roman"/>
        </w:rPr>
        <w:t>ty</w:t>
      </w:r>
      <w:r w:rsidRPr="003C2B55">
        <w:rPr>
          <w:rFonts w:ascii="Times New Roman" w:hAnsi="Times New Roman" w:cs="Times New Roman"/>
        </w:rPr>
        <w:t xml:space="preserve"> and businesses in Latin</w:t>
      </w:r>
      <w:r w:rsidR="00517C9D" w:rsidRPr="003C2B55">
        <w:rPr>
          <w:rFonts w:ascii="Times New Roman" w:hAnsi="Times New Roman" w:cs="Times New Roman"/>
        </w:rPr>
        <w:t xml:space="preserve"> </w:t>
      </w:r>
      <w:r w:rsidRPr="003C2B55">
        <w:rPr>
          <w:rFonts w:ascii="Times New Roman" w:hAnsi="Times New Roman" w:cs="Times New Roman"/>
        </w:rPr>
        <w:t>America particularly hard</w:t>
      </w:r>
      <w:r w:rsidR="00517C9D" w:rsidRPr="003C2B55">
        <w:rPr>
          <w:rFonts w:ascii="Times New Roman" w:hAnsi="Times New Roman" w:cs="Times New Roman"/>
        </w:rPr>
        <w:t xml:space="preserve"> with </w:t>
      </w:r>
      <w:r w:rsidRPr="003C2B55">
        <w:rPr>
          <w:rFonts w:ascii="Times New Roman" w:hAnsi="Times New Roman" w:cs="Times New Roman"/>
        </w:rPr>
        <w:t>SMEs</w:t>
      </w:r>
      <w:r w:rsidR="00517C9D" w:rsidRPr="003C2B55">
        <w:rPr>
          <w:rFonts w:ascii="Times New Roman" w:hAnsi="Times New Roman" w:cs="Times New Roman"/>
        </w:rPr>
        <w:t xml:space="preserve"> as</w:t>
      </w:r>
      <w:r w:rsidRPr="003C2B55">
        <w:rPr>
          <w:rFonts w:ascii="Times New Roman" w:hAnsi="Times New Roman" w:cs="Times New Roman"/>
        </w:rPr>
        <w:t xml:space="preserve"> major contributors to GDP in this region experienc</w:t>
      </w:r>
      <w:r w:rsidR="00517C9D" w:rsidRPr="003C2B55">
        <w:rPr>
          <w:rFonts w:ascii="Times New Roman" w:hAnsi="Times New Roman" w:cs="Times New Roman"/>
        </w:rPr>
        <w:t>ing</w:t>
      </w:r>
      <w:r w:rsidRPr="003C2B55">
        <w:rPr>
          <w:rFonts w:ascii="Times New Roman" w:hAnsi="Times New Roman" w:cs="Times New Roman"/>
        </w:rPr>
        <w:t xml:space="preserve"> shocks to demand for goods and services as well as interruptions in supply chains. This panel will therefore present research to envision ways towards a post Covid-19 future in markets and countries across the Latin American region. Two key issues spring to mind in this context: (1) How has the pandemic and its ramifications impacted on sustainability practices, especially for </w:t>
      </w:r>
      <w:r w:rsidR="00517C9D" w:rsidRPr="003C2B55">
        <w:rPr>
          <w:rFonts w:ascii="Times New Roman" w:hAnsi="Times New Roman" w:cs="Times New Roman"/>
        </w:rPr>
        <w:t>SMEs</w:t>
      </w:r>
      <w:r w:rsidRPr="003C2B55">
        <w:rPr>
          <w:rFonts w:ascii="Times New Roman" w:hAnsi="Times New Roman" w:cs="Times New Roman"/>
        </w:rPr>
        <w:t>? (2) How can businesses develop resilience capabilities to recover and rebuild in the post-pandemic world?</w:t>
      </w:r>
    </w:p>
    <w:p w14:paraId="7856EF4C" w14:textId="7A11DE73" w:rsidR="007D7D02" w:rsidRPr="003C2B55" w:rsidRDefault="007D7D02" w:rsidP="007D7D02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C2B55">
        <w:rPr>
          <w:rFonts w:ascii="Times New Roman" w:hAnsi="Times New Roman" w:cs="Times New Roman"/>
        </w:rPr>
        <w:t>Supply chain management and alliances to recovery.</w:t>
      </w:r>
    </w:p>
    <w:p w14:paraId="0DA818BA" w14:textId="58817928" w:rsidR="007D7D02" w:rsidRPr="003C2B55" w:rsidRDefault="007D7D02" w:rsidP="007D7D02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C2B55">
        <w:rPr>
          <w:rFonts w:ascii="Times New Roman" w:hAnsi="Times New Roman" w:cs="Times New Roman"/>
        </w:rPr>
        <w:t>Sustainability, innovation, and resilience.</w:t>
      </w:r>
    </w:p>
    <w:p w14:paraId="0AC45264" w14:textId="0F51D323" w:rsidR="007D7D02" w:rsidRPr="003C2B55" w:rsidRDefault="007D7D02" w:rsidP="007D7D02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C2B55">
        <w:rPr>
          <w:rFonts w:ascii="Times New Roman" w:hAnsi="Times New Roman" w:cs="Times New Roman"/>
        </w:rPr>
        <w:t>Organizational resilience capabilities</w:t>
      </w:r>
      <w:r w:rsidR="00517C9D" w:rsidRPr="003C2B55">
        <w:rPr>
          <w:rFonts w:ascii="Times New Roman" w:hAnsi="Times New Roman" w:cs="Times New Roman"/>
        </w:rPr>
        <w:t>.</w:t>
      </w:r>
      <w:r w:rsidRPr="003C2B55">
        <w:rPr>
          <w:rFonts w:ascii="Times New Roman" w:hAnsi="Times New Roman" w:cs="Times New Roman"/>
        </w:rPr>
        <w:t xml:space="preserve"> </w:t>
      </w:r>
    </w:p>
    <w:p w14:paraId="7182FAA1" w14:textId="511D98F7" w:rsidR="007D7D02" w:rsidRPr="003C2B55" w:rsidRDefault="007D7D02" w:rsidP="007D7D02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C2B55">
        <w:rPr>
          <w:rFonts w:ascii="Times New Roman" w:hAnsi="Times New Roman" w:cs="Times New Roman"/>
        </w:rPr>
        <w:t>Digital innovation to increase organizational resilience</w:t>
      </w:r>
      <w:r w:rsidR="00517C9D" w:rsidRPr="003C2B55">
        <w:rPr>
          <w:rFonts w:ascii="Times New Roman" w:hAnsi="Times New Roman" w:cs="Times New Roman"/>
        </w:rPr>
        <w:t>.</w:t>
      </w:r>
    </w:p>
    <w:p w14:paraId="173140D0" w14:textId="329D6498" w:rsidR="00781133" w:rsidRPr="003C2B55" w:rsidRDefault="007D7D02" w:rsidP="00781133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C2B55">
        <w:rPr>
          <w:rFonts w:ascii="Times New Roman" w:hAnsi="Times New Roman" w:cs="Times New Roman"/>
        </w:rPr>
        <w:t xml:space="preserve">Sustainability and resilience </w:t>
      </w:r>
      <w:r w:rsidR="00517C9D" w:rsidRPr="003C2B55">
        <w:rPr>
          <w:rFonts w:ascii="Times New Roman" w:hAnsi="Times New Roman" w:cs="Times New Roman"/>
        </w:rPr>
        <w:t>i</w:t>
      </w:r>
      <w:r w:rsidRPr="003C2B55">
        <w:rPr>
          <w:rFonts w:ascii="Times New Roman" w:hAnsi="Times New Roman" w:cs="Times New Roman"/>
        </w:rPr>
        <w:t>n</w:t>
      </w:r>
      <w:r w:rsidR="00517C9D" w:rsidRPr="003C2B55">
        <w:rPr>
          <w:rFonts w:ascii="Times New Roman" w:hAnsi="Times New Roman" w:cs="Times New Roman"/>
        </w:rPr>
        <w:t xml:space="preserve"> the</w:t>
      </w:r>
      <w:r w:rsidRPr="003C2B55">
        <w:rPr>
          <w:rFonts w:ascii="Times New Roman" w:hAnsi="Times New Roman" w:cs="Times New Roman"/>
        </w:rPr>
        <w:t xml:space="preserve"> </w:t>
      </w:r>
      <w:r w:rsidR="003A1386" w:rsidRPr="003C2B55">
        <w:rPr>
          <w:rFonts w:ascii="Times New Roman" w:hAnsi="Times New Roman" w:cs="Times New Roman"/>
        </w:rPr>
        <w:t>formal and informal sectors</w:t>
      </w:r>
      <w:r w:rsidRPr="003C2B55">
        <w:rPr>
          <w:rFonts w:ascii="Times New Roman" w:hAnsi="Times New Roman" w:cs="Times New Roman"/>
        </w:rPr>
        <w:t>.</w:t>
      </w:r>
    </w:p>
    <w:sectPr w:rsidR="00781133" w:rsidRPr="003C2B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02482"/>
    <w:multiLevelType w:val="hybridMultilevel"/>
    <w:tmpl w:val="28D606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DEF998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52201"/>
    <w:multiLevelType w:val="hybridMultilevel"/>
    <w:tmpl w:val="25E2D0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6ECE16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222C0"/>
    <w:multiLevelType w:val="hybridMultilevel"/>
    <w:tmpl w:val="96E097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2079C7"/>
    <w:multiLevelType w:val="hybridMultilevel"/>
    <w:tmpl w:val="248EBC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386"/>
    <w:rsid w:val="00161194"/>
    <w:rsid w:val="0022315C"/>
    <w:rsid w:val="00281289"/>
    <w:rsid w:val="003A1386"/>
    <w:rsid w:val="003C2B55"/>
    <w:rsid w:val="00517C9D"/>
    <w:rsid w:val="007160E8"/>
    <w:rsid w:val="00781133"/>
    <w:rsid w:val="007D7D02"/>
    <w:rsid w:val="00957100"/>
    <w:rsid w:val="009D7DB2"/>
    <w:rsid w:val="00D176DC"/>
    <w:rsid w:val="00DD1069"/>
    <w:rsid w:val="00F0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59A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7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2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2385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2813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2021-09-10T07:10:00Z</dcterms:created>
  <dcterms:modified xsi:type="dcterms:W3CDTF">2021-09-21T07:45:00Z</dcterms:modified>
  <cp:category/>
</cp:coreProperties>
</file>