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015D7" w14:textId="77777777" w:rsidR="00D154C1" w:rsidRDefault="00D154C1" w:rsidP="00D154C1">
      <w:pPr>
        <w:jc w:val="center"/>
        <w:rPr>
          <w:rFonts w:ascii="Times New Roman" w:hAnsi="Times New Roman" w:cs="Times New Roman"/>
          <w:b/>
          <w:sz w:val="24"/>
          <w:szCs w:val="24"/>
        </w:rPr>
      </w:pPr>
      <w:r w:rsidRPr="00D154C1">
        <w:rPr>
          <w:rFonts w:ascii="Times New Roman" w:hAnsi="Times New Roman" w:cs="Times New Roman"/>
          <w:b/>
          <w:sz w:val="24"/>
          <w:szCs w:val="24"/>
        </w:rPr>
        <w:t>Performance et évaluation des firmes internationales</w:t>
      </w:r>
    </w:p>
    <w:p w14:paraId="1BB2B738" w14:textId="77777777" w:rsidR="00D154C1" w:rsidRPr="00D154C1" w:rsidRDefault="00D154C1" w:rsidP="00D154C1">
      <w:pPr>
        <w:jc w:val="center"/>
        <w:rPr>
          <w:rFonts w:ascii="Times New Roman" w:hAnsi="Times New Roman" w:cs="Times New Roman"/>
          <w:sz w:val="24"/>
          <w:szCs w:val="24"/>
        </w:rPr>
      </w:pPr>
      <w:r w:rsidRPr="00D154C1">
        <w:rPr>
          <w:rFonts w:ascii="Times New Roman" w:hAnsi="Times New Roman" w:cs="Times New Roman"/>
          <w:sz w:val="24"/>
          <w:szCs w:val="24"/>
        </w:rPr>
        <w:t xml:space="preserve">Sophie </w:t>
      </w:r>
      <w:r w:rsidRPr="00D154C1">
        <w:rPr>
          <w:rFonts w:ascii="Times New Roman" w:hAnsi="Times New Roman" w:cs="Times New Roman"/>
          <w:caps/>
          <w:sz w:val="24"/>
          <w:szCs w:val="24"/>
        </w:rPr>
        <w:t>Nivoix</w:t>
      </w:r>
      <w:r w:rsidRPr="00D154C1">
        <w:rPr>
          <w:rFonts w:ascii="Times New Roman" w:hAnsi="Times New Roman" w:cs="Times New Roman"/>
          <w:sz w:val="24"/>
          <w:szCs w:val="24"/>
        </w:rPr>
        <w:t xml:space="preserve">, Urbi </w:t>
      </w:r>
      <w:r w:rsidRPr="00D154C1">
        <w:rPr>
          <w:rFonts w:ascii="Times New Roman" w:hAnsi="Times New Roman" w:cs="Times New Roman"/>
          <w:caps/>
          <w:sz w:val="24"/>
          <w:szCs w:val="24"/>
        </w:rPr>
        <w:t>Garay</w:t>
      </w:r>
      <w:r w:rsidRPr="00D154C1">
        <w:rPr>
          <w:rFonts w:ascii="Times New Roman" w:hAnsi="Times New Roman" w:cs="Times New Roman"/>
          <w:sz w:val="24"/>
          <w:szCs w:val="24"/>
        </w:rPr>
        <w:t xml:space="preserve">, Ludivine </w:t>
      </w:r>
      <w:r w:rsidRPr="00D154C1">
        <w:rPr>
          <w:rFonts w:ascii="Times New Roman" w:hAnsi="Times New Roman" w:cs="Times New Roman"/>
          <w:caps/>
          <w:sz w:val="24"/>
          <w:szCs w:val="24"/>
        </w:rPr>
        <w:t>Chalençon</w:t>
      </w:r>
    </w:p>
    <w:p w14:paraId="322B9837" w14:textId="77777777" w:rsidR="00D154C1" w:rsidRPr="00D154C1" w:rsidRDefault="00D154C1" w:rsidP="00D154C1">
      <w:pPr>
        <w:jc w:val="both"/>
        <w:rPr>
          <w:rFonts w:ascii="Times New Roman" w:hAnsi="Times New Roman" w:cs="Times New Roman"/>
          <w:b/>
          <w:sz w:val="24"/>
          <w:szCs w:val="24"/>
        </w:rPr>
      </w:pPr>
    </w:p>
    <w:p w14:paraId="4D7B4AA6" w14:textId="77777777" w:rsidR="00D154C1" w:rsidRPr="00DE7344" w:rsidRDefault="00D154C1" w:rsidP="00D1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DE7344">
        <w:rPr>
          <w:rFonts w:ascii="Times New Roman" w:hAnsi="Times New Roman" w:cs="Times New Roman"/>
          <w:bCs/>
          <w:sz w:val="24"/>
          <w:szCs w:val="24"/>
        </w:rPr>
        <w:t xml:space="preserve">Les conditions </w:t>
      </w:r>
      <w:r>
        <w:rPr>
          <w:rFonts w:ascii="Times New Roman" w:hAnsi="Times New Roman" w:cs="Times New Roman"/>
          <w:bCs/>
          <w:sz w:val="24"/>
          <w:szCs w:val="24"/>
        </w:rPr>
        <w:t>d’environnement</w:t>
      </w:r>
      <w:r w:rsidRPr="00DE7344">
        <w:rPr>
          <w:rFonts w:ascii="Times New Roman" w:hAnsi="Times New Roman" w:cs="Times New Roman"/>
          <w:bCs/>
          <w:sz w:val="24"/>
          <w:szCs w:val="24"/>
        </w:rPr>
        <w:t xml:space="preserve"> amènent les entreprises multinationales </w:t>
      </w:r>
      <w:r>
        <w:rPr>
          <w:rFonts w:ascii="Times New Roman" w:hAnsi="Times New Roman" w:cs="Times New Roman"/>
          <w:bCs/>
          <w:sz w:val="24"/>
          <w:szCs w:val="24"/>
        </w:rPr>
        <w:t>–</w:t>
      </w:r>
      <w:r w:rsidRPr="00DE7344">
        <w:rPr>
          <w:rFonts w:ascii="Times New Roman" w:hAnsi="Times New Roman" w:cs="Times New Roman"/>
          <w:bCs/>
          <w:sz w:val="24"/>
          <w:szCs w:val="24"/>
        </w:rPr>
        <w:t xml:space="preserve"> EMN</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 </w:t>
      </w:r>
      <w:r w:rsidRPr="00DE7344">
        <w:rPr>
          <w:rFonts w:ascii="Times New Roman" w:hAnsi="Times New Roman" w:cs="Times New Roman"/>
          <w:bCs/>
          <w:sz w:val="24"/>
          <w:szCs w:val="24"/>
        </w:rPr>
        <w:t xml:space="preserve"> à</w:t>
      </w:r>
      <w:proofErr w:type="gramEnd"/>
      <w:r w:rsidRPr="00DE7344">
        <w:rPr>
          <w:rFonts w:ascii="Times New Roman" w:hAnsi="Times New Roman" w:cs="Times New Roman"/>
          <w:bCs/>
          <w:sz w:val="24"/>
          <w:szCs w:val="24"/>
        </w:rPr>
        <w:t xml:space="preserve"> </w:t>
      </w:r>
      <w:r>
        <w:rPr>
          <w:rFonts w:ascii="Times New Roman" w:hAnsi="Times New Roman" w:cs="Times New Roman"/>
          <w:bCs/>
          <w:sz w:val="24"/>
          <w:szCs w:val="24"/>
        </w:rPr>
        <w:t>s’adapter</w:t>
      </w:r>
      <w:r w:rsidRPr="00DE7344">
        <w:rPr>
          <w:rFonts w:ascii="Times New Roman" w:hAnsi="Times New Roman" w:cs="Times New Roman"/>
          <w:bCs/>
          <w:sz w:val="24"/>
          <w:szCs w:val="24"/>
        </w:rPr>
        <w:t xml:space="preserve"> pour se maintenir </w:t>
      </w:r>
      <w:r>
        <w:rPr>
          <w:rFonts w:ascii="Times New Roman" w:hAnsi="Times New Roman" w:cs="Times New Roman"/>
          <w:bCs/>
          <w:sz w:val="24"/>
          <w:szCs w:val="24"/>
        </w:rPr>
        <w:t xml:space="preserve">et prospérer </w:t>
      </w:r>
      <w:r w:rsidRPr="00DE7344">
        <w:rPr>
          <w:rFonts w:ascii="Times New Roman" w:hAnsi="Times New Roman" w:cs="Times New Roman"/>
          <w:bCs/>
          <w:sz w:val="24"/>
          <w:szCs w:val="24"/>
        </w:rPr>
        <w:t>dans le</w:t>
      </w:r>
      <w:r>
        <w:rPr>
          <w:rFonts w:ascii="Times New Roman" w:hAnsi="Times New Roman" w:cs="Times New Roman"/>
          <w:bCs/>
          <w:sz w:val="24"/>
          <w:szCs w:val="24"/>
        </w:rPr>
        <w:t>urs marchés</w:t>
      </w:r>
      <w:r w:rsidRPr="00DE7344">
        <w:rPr>
          <w:rFonts w:ascii="Times New Roman" w:hAnsi="Times New Roman" w:cs="Times New Roman"/>
          <w:bCs/>
          <w:sz w:val="24"/>
          <w:szCs w:val="24"/>
        </w:rPr>
        <w:t xml:space="preserve">. </w:t>
      </w:r>
      <w:r>
        <w:rPr>
          <w:rFonts w:ascii="Times New Roman" w:hAnsi="Times New Roman" w:cs="Times New Roman"/>
          <w:bCs/>
          <w:sz w:val="24"/>
          <w:szCs w:val="24"/>
        </w:rPr>
        <w:t>L</w:t>
      </w:r>
      <w:r w:rsidRPr="00DE7344">
        <w:rPr>
          <w:rFonts w:ascii="Times New Roman" w:hAnsi="Times New Roman" w:cs="Times New Roman"/>
          <w:bCs/>
          <w:sz w:val="24"/>
          <w:szCs w:val="24"/>
        </w:rPr>
        <w:t xml:space="preserve">es analyses </w:t>
      </w:r>
      <w:r>
        <w:rPr>
          <w:rFonts w:ascii="Times New Roman" w:hAnsi="Times New Roman" w:cs="Times New Roman"/>
          <w:bCs/>
          <w:sz w:val="24"/>
          <w:szCs w:val="24"/>
        </w:rPr>
        <w:t xml:space="preserve">économiques et </w:t>
      </w:r>
      <w:r w:rsidRPr="00DE7344">
        <w:rPr>
          <w:rFonts w:ascii="Times New Roman" w:hAnsi="Times New Roman" w:cs="Times New Roman"/>
          <w:bCs/>
          <w:sz w:val="24"/>
          <w:szCs w:val="24"/>
        </w:rPr>
        <w:t>financières constituent d</w:t>
      </w:r>
      <w:r>
        <w:rPr>
          <w:rFonts w:ascii="Times New Roman" w:hAnsi="Times New Roman" w:cs="Times New Roman"/>
          <w:bCs/>
          <w:sz w:val="24"/>
          <w:szCs w:val="24"/>
        </w:rPr>
        <w:t>onc d</w:t>
      </w:r>
      <w:r w:rsidRPr="00DE7344">
        <w:rPr>
          <w:rFonts w:ascii="Times New Roman" w:hAnsi="Times New Roman" w:cs="Times New Roman"/>
          <w:bCs/>
          <w:sz w:val="24"/>
          <w:szCs w:val="24"/>
        </w:rPr>
        <w:t>es éléments essentiels</w:t>
      </w:r>
      <w:r>
        <w:rPr>
          <w:rFonts w:ascii="Times New Roman" w:hAnsi="Times New Roman" w:cs="Times New Roman"/>
          <w:bCs/>
          <w:sz w:val="24"/>
          <w:szCs w:val="24"/>
        </w:rPr>
        <w:t xml:space="preserve"> dans le management des activités internationales. </w:t>
      </w:r>
    </w:p>
    <w:p w14:paraId="0DEBA5E3" w14:textId="77777777" w:rsidR="00D154C1" w:rsidRPr="00DE7344" w:rsidRDefault="00D154C1" w:rsidP="00D154C1">
      <w:pPr>
        <w:jc w:val="both"/>
        <w:rPr>
          <w:rFonts w:ascii="Times New Roman" w:hAnsi="Times New Roman" w:cs="Times New Roman"/>
          <w:bCs/>
          <w:sz w:val="24"/>
          <w:szCs w:val="24"/>
        </w:rPr>
      </w:pPr>
      <w:r w:rsidRPr="00DE7344">
        <w:rPr>
          <w:rFonts w:ascii="Times New Roman" w:hAnsi="Times New Roman" w:cs="Times New Roman"/>
          <w:bCs/>
          <w:sz w:val="24"/>
          <w:szCs w:val="24"/>
        </w:rPr>
        <w:t xml:space="preserve"> </w:t>
      </w:r>
    </w:p>
    <w:p w14:paraId="2447B84E" w14:textId="77777777" w:rsidR="00D154C1" w:rsidRPr="00DE7344" w:rsidRDefault="00D154C1" w:rsidP="00D154C1">
      <w:pPr>
        <w:jc w:val="both"/>
        <w:rPr>
          <w:rFonts w:ascii="Times New Roman" w:hAnsi="Times New Roman" w:cs="Times New Roman"/>
          <w:sz w:val="24"/>
          <w:szCs w:val="24"/>
          <w:u w:val="single"/>
        </w:rPr>
      </w:pPr>
      <w:r w:rsidRPr="00DE7344">
        <w:rPr>
          <w:rFonts w:ascii="Times New Roman" w:hAnsi="Times New Roman" w:cs="Times New Roman"/>
          <w:sz w:val="24"/>
          <w:szCs w:val="24"/>
          <w:u w:val="single"/>
        </w:rPr>
        <w:t>Sous-thèmes principaux :</w:t>
      </w:r>
    </w:p>
    <w:p w14:paraId="6E763CB5" w14:textId="77777777" w:rsidR="00D154C1" w:rsidRPr="00DE7344" w:rsidRDefault="00D154C1" w:rsidP="00D154C1">
      <w:pPr>
        <w:jc w:val="both"/>
        <w:rPr>
          <w:rFonts w:ascii="Times New Roman" w:hAnsi="Times New Roman" w:cs="Times New Roman"/>
          <w:sz w:val="24"/>
          <w:szCs w:val="24"/>
        </w:rPr>
      </w:pPr>
      <w:r w:rsidRPr="00DE7344">
        <w:rPr>
          <w:rFonts w:ascii="Times New Roman" w:hAnsi="Times New Roman" w:cs="Times New Roman"/>
          <w:sz w:val="24"/>
          <w:szCs w:val="24"/>
        </w:rPr>
        <w:t>-Finance internationale</w:t>
      </w:r>
    </w:p>
    <w:p w14:paraId="4903EAAF" w14:textId="77777777" w:rsidR="00D154C1" w:rsidRPr="00DE7344" w:rsidRDefault="00D154C1" w:rsidP="00D154C1">
      <w:pPr>
        <w:jc w:val="both"/>
        <w:rPr>
          <w:rFonts w:ascii="Times New Roman" w:hAnsi="Times New Roman" w:cs="Times New Roman"/>
          <w:sz w:val="24"/>
          <w:szCs w:val="24"/>
        </w:rPr>
      </w:pPr>
      <w:r w:rsidRPr="00DE7344">
        <w:rPr>
          <w:rFonts w:ascii="Times New Roman" w:hAnsi="Times New Roman" w:cs="Times New Roman"/>
          <w:sz w:val="24"/>
          <w:szCs w:val="24"/>
        </w:rPr>
        <w:t xml:space="preserve">-Evaluation des </w:t>
      </w:r>
      <w:r>
        <w:rPr>
          <w:rFonts w:ascii="Times New Roman" w:hAnsi="Times New Roman" w:cs="Times New Roman"/>
          <w:sz w:val="24"/>
          <w:szCs w:val="24"/>
        </w:rPr>
        <w:t xml:space="preserve">sociétés </w:t>
      </w:r>
      <w:proofErr w:type="spellStart"/>
      <w:r>
        <w:rPr>
          <w:rFonts w:ascii="Times New Roman" w:hAnsi="Times New Roman" w:cs="Times New Roman"/>
          <w:sz w:val="24"/>
          <w:szCs w:val="24"/>
        </w:rPr>
        <w:t>côtées</w:t>
      </w:r>
      <w:proofErr w:type="spellEnd"/>
    </w:p>
    <w:p w14:paraId="364F0A06" w14:textId="77777777" w:rsidR="00D154C1" w:rsidRPr="00DE7344" w:rsidRDefault="00D154C1" w:rsidP="00D154C1">
      <w:pPr>
        <w:jc w:val="both"/>
        <w:rPr>
          <w:rFonts w:ascii="Times New Roman" w:hAnsi="Times New Roman" w:cs="Times New Roman"/>
          <w:sz w:val="24"/>
          <w:szCs w:val="24"/>
        </w:rPr>
      </w:pPr>
      <w:r w:rsidRPr="00DE7344">
        <w:rPr>
          <w:rFonts w:ascii="Times New Roman" w:hAnsi="Times New Roman" w:cs="Times New Roman"/>
          <w:sz w:val="24"/>
          <w:szCs w:val="24"/>
        </w:rPr>
        <w:t>-Performance financière et gouvernance</w:t>
      </w:r>
    </w:p>
    <w:p w14:paraId="114068D7" w14:textId="77777777" w:rsidR="00D154C1" w:rsidRPr="00DE7344" w:rsidRDefault="00D154C1" w:rsidP="00D154C1">
      <w:pPr>
        <w:jc w:val="both"/>
        <w:rPr>
          <w:rFonts w:ascii="Times New Roman" w:hAnsi="Times New Roman" w:cs="Times New Roman"/>
          <w:sz w:val="24"/>
          <w:szCs w:val="24"/>
        </w:rPr>
      </w:pPr>
      <w:r w:rsidRPr="00DE7344">
        <w:rPr>
          <w:rFonts w:ascii="Times New Roman" w:hAnsi="Times New Roman" w:cs="Times New Roman"/>
          <w:sz w:val="24"/>
          <w:szCs w:val="24"/>
        </w:rPr>
        <w:t>-Comptabilité international</w:t>
      </w:r>
      <w:r>
        <w:rPr>
          <w:rFonts w:ascii="Times New Roman" w:hAnsi="Times New Roman" w:cs="Times New Roman"/>
          <w:sz w:val="24"/>
          <w:szCs w:val="24"/>
        </w:rPr>
        <w:t>e</w:t>
      </w:r>
      <w:r w:rsidRPr="00DE7344">
        <w:rPr>
          <w:rFonts w:ascii="Times New Roman" w:hAnsi="Times New Roman" w:cs="Times New Roman"/>
          <w:sz w:val="24"/>
          <w:szCs w:val="24"/>
        </w:rPr>
        <w:t xml:space="preserve"> et questions fiscales </w:t>
      </w:r>
    </w:p>
    <w:p w14:paraId="6F02BFB8" w14:textId="77777777" w:rsidR="00D154C1" w:rsidRPr="00DE7344" w:rsidRDefault="00D154C1" w:rsidP="00D154C1">
      <w:pPr>
        <w:jc w:val="both"/>
        <w:rPr>
          <w:rFonts w:ascii="Times New Roman" w:hAnsi="Times New Roman" w:cs="Times New Roman"/>
          <w:sz w:val="24"/>
          <w:szCs w:val="24"/>
        </w:rPr>
      </w:pPr>
      <w:r w:rsidRPr="00DE7344">
        <w:rPr>
          <w:rFonts w:ascii="Times New Roman" w:hAnsi="Times New Roman" w:cs="Times New Roman"/>
          <w:sz w:val="24"/>
          <w:szCs w:val="24"/>
        </w:rPr>
        <w:t>-Problématiques d’évaluation dans les marchés émergents</w:t>
      </w:r>
    </w:p>
    <w:p w14:paraId="5781D7D9" w14:textId="77777777" w:rsidR="00D154C1" w:rsidRPr="00DE7344" w:rsidRDefault="00D154C1" w:rsidP="00D154C1">
      <w:pPr>
        <w:jc w:val="both"/>
        <w:rPr>
          <w:rFonts w:ascii="Times New Roman" w:hAnsi="Times New Roman" w:cs="Times New Roman"/>
          <w:sz w:val="24"/>
          <w:szCs w:val="24"/>
        </w:rPr>
      </w:pPr>
    </w:p>
    <w:p w14:paraId="2B429027" w14:textId="77777777" w:rsidR="00D154C1" w:rsidRPr="00DE7344" w:rsidRDefault="00D154C1" w:rsidP="00D154C1">
      <w:pPr>
        <w:jc w:val="both"/>
        <w:rPr>
          <w:rFonts w:ascii="Times New Roman" w:hAnsi="Times New Roman" w:cs="Times New Roman"/>
          <w:sz w:val="24"/>
          <w:szCs w:val="24"/>
          <w:u w:val="single"/>
        </w:rPr>
      </w:pPr>
      <w:r w:rsidRPr="00DE7344">
        <w:rPr>
          <w:rFonts w:ascii="Times New Roman" w:hAnsi="Times New Roman" w:cs="Times New Roman"/>
          <w:sz w:val="24"/>
          <w:szCs w:val="24"/>
          <w:u w:val="single"/>
        </w:rPr>
        <w:t>Exemples de questions de recherche (pour des pays et zones économiques variées) :</w:t>
      </w:r>
    </w:p>
    <w:p w14:paraId="33A0E65C" w14:textId="77777777" w:rsidR="00D154C1" w:rsidRPr="00DE7344" w:rsidRDefault="00D154C1" w:rsidP="00D154C1">
      <w:pPr>
        <w:jc w:val="both"/>
        <w:rPr>
          <w:rFonts w:ascii="Times New Roman" w:hAnsi="Times New Roman" w:cs="Times New Roman"/>
          <w:sz w:val="24"/>
          <w:szCs w:val="24"/>
        </w:rPr>
      </w:pPr>
      <w:r w:rsidRPr="00DE7344">
        <w:rPr>
          <w:rFonts w:ascii="Times New Roman" w:hAnsi="Times New Roman" w:cs="Times New Roman"/>
          <w:sz w:val="24"/>
          <w:szCs w:val="24"/>
        </w:rPr>
        <w:t xml:space="preserve">Quels sont les principaux moyens de financement des </w:t>
      </w:r>
      <w:proofErr w:type="gramStart"/>
      <w:r w:rsidRPr="00DE7344">
        <w:rPr>
          <w:rFonts w:ascii="Times New Roman" w:hAnsi="Times New Roman" w:cs="Times New Roman"/>
          <w:sz w:val="24"/>
          <w:szCs w:val="24"/>
        </w:rPr>
        <w:t>EMN?</w:t>
      </w:r>
      <w:proofErr w:type="gramEnd"/>
    </w:p>
    <w:p w14:paraId="3EB2281F" w14:textId="77777777" w:rsidR="00D154C1" w:rsidRPr="00DE7344" w:rsidRDefault="00D154C1" w:rsidP="00D154C1">
      <w:pPr>
        <w:jc w:val="both"/>
        <w:rPr>
          <w:rFonts w:ascii="Times New Roman" w:hAnsi="Times New Roman" w:cs="Times New Roman"/>
          <w:sz w:val="24"/>
          <w:szCs w:val="24"/>
        </w:rPr>
      </w:pPr>
      <w:r w:rsidRPr="00DE7344">
        <w:rPr>
          <w:rFonts w:ascii="Times New Roman" w:hAnsi="Times New Roman" w:cs="Times New Roman"/>
          <w:sz w:val="24"/>
          <w:szCs w:val="24"/>
        </w:rPr>
        <w:t xml:space="preserve">Comment les groups gèrent-ils les enjeux financiers des fusions et </w:t>
      </w:r>
      <w:proofErr w:type="gramStart"/>
      <w:r w:rsidRPr="00DE7344">
        <w:rPr>
          <w:rFonts w:ascii="Times New Roman" w:hAnsi="Times New Roman" w:cs="Times New Roman"/>
          <w:sz w:val="24"/>
          <w:szCs w:val="24"/>
        </w:rPr>
        <w:t>acquisitions?</w:t>
      </w:r>
      <w:proofErr w:type="gramEnd"/>
    </w:p>
    <w:p w14:paraId="53B9F8CA" w14:textId="77777777" w:rsidR="00D154C1" w:rsidRPr="00DE7344" w:rsidRDefault="00D154C1" w:rsidP="00D154C1">
      <w:pPr>
        <w:jc w:val="both"/>
        <w:rPr>
          <w:rFonts w:ascii="Times New Roman" w:hAnsi="Times New Roman" w:cs="Times New Roman"/>
          <w:sz w:val="24"/>
          <w:szCs w:val="24"/>
        </w:rPr>
      </w:pPr>
      <w:r w:rsidRPr="00DE7344">
        <w:rPr>
          <w:rFonts w:ascii="Times New Roman" w:hAnsi="Times New Roman" w:cs="Times New Roman"/>
          <w:sz w:val="24"/>
          <w:szCs w:val="24"/>
        </w:rPr>
        <w:t xml:space="preserve">Quel fut l’impact de la pandémie sur la performance des </w:t>
      </w:r>
      <w:proofErr w:type="gramStart"/>
      <w:r w:rsidRPr="00DE7344">
        <w:rPr>
          <w:rFonts w:ascii="Times New Roman" w:hAnsi="Times New Roman" w:cs="Times New Roman"/>
          <w:sz w:val="24"/>
          <w:szCs w:val="24"/>
        </w:rPr>
        <w:t>EMN?</w:t>
      </w:r>
      <w:proofErr w:type="gramEnd"/>
    </w:p>
    <w:p w14:paraId="208A3AD2" w14:textId="77777777" w:rsidR="00D154C1" w:rsidRPr="00DE7344" w:rsidRDefault="00D154C1" w:rsidP="00D154C1">
      <w:pPr>
        <w:jc w:val="both"/>
        <w:rPr>
          <w:rFonts w:ascii="Times New Roman" w:hAnsi="Times New Roman" w:cs="Times New Roman"/>
          <w:sz w:val="24"/>
          <w:szCs w:val="24"/>
        </w:rPr>
      </w:pPr>
      <w:r w:rsidRPr="00DE7344">
        <w:rPr>
          <w:rFonts w:ascii="Times New Roman" w:hAnsi="Times New Roman" w:cs="Times New Roman"/>
          <w:sz w:val="24"/>
          <w:szCs w:val="24"/>
        </w:rPr>
        <w:t xml:space="preserve">Quelles ont été les principales conséquences financières du confinement et du </w:t>
      </w:r>
      <w:proofErr w:type="gramStart"/>
      <w:r w:rsidRPr="00DE7344">
        <w:rPr>
          <w:rFonts w:ascii="Times New Roman" w:hAnsi="Times New Roman" w:cs="Times New Roman"/>
          <w:sz w:val="24"/>
          <w:szCs w:val="24"/>
        </w:rPr>
        <w:t>déconfinement?</w:t>
      </w:r>
      <w:proofErr w:type="gramEnd"/>
    </w:p>
    <w:p w14:paraId="71FF512B" w14:textId="77777777" w:rsidR="00D154C1" w:rsidRPr="00DE7344" w:rsidRDefault="00D154C1" w:rsidP="00D154C1">
      <w:pPr>
        <w:jc w:val="both"/>
        <w:rPr>
          <w:rFonts w:ascii="Times New Roman" w:hAnsi="Times New Roman" w:cs="Times New Roman"/>
          <w:sz w:val="24"/>
          <w:szCs w:val="24"/>
        </w:rPr>
      </w:pPr>
      <w:r w:rsidRPr="00DE7344">
        <w:rPr>
          <w:rFonts w:ascii="Times New Roman" w:hAnsi="Times New Roman" w:cs="Times New Roman"/>
          <w:sz w:val="24"/>
          <w:szCs w:val="24"/>
        </w:rPr>
        <w:t xml:space="preserve">Comment les entreprises incluent-elles le développement durable dans leur stratégie </w:t>
      </w:r>
      <w:proofErr w:type="gramStart"/>
      <w:r w:rsidRPr="00DE7344">
        <w:rPr>
          <w:rFonts w:ascii="Times New Roman" w:hAnsi="Times New Roman" w:cs="Times New Roman"/>
          <w:sz w:val="24"/>
          <w:szCs w:val="24"/>
        </w:rPr>
        <w:t>financière?</w:t>
      </w:r>
      <w:proofErr w:type="gramEnd"/>
    </w:p>
    <w:p w14:paraId="6AD9D861" w14:textId="77777777" w:rsidR="00D154C1" w:rsidRPr="00DE7344" w:rsidRDefault="00D154C1" w:rsidP="00D154C1">
      <w:pPr>
        <w:jc w:val="both"/>
        <w:rPr>
          <w:rFonts w:ascii="Times New Roman" w:hAnsi="Times New Roman" w:cs="Times New Roman"/>
          <w:sz w:val="24"/>
          <w:szCs w:val="24"/>
        </w:rPr>
      </w:pPr>
      <w:r w:rsidRPr="00DE7344">
        <w:rPr>
          <w:rFonts w:ascii="Times New Roman" w:hAnsi="Times New Roman" w:cs="Times New Roman"/>
          <w:sz w:val="24"/>
          <w:szCs w:val="24"/>
        </w:rPr>
        <w:t xml:space="preserve">Quel est l’impact des questions financières et fiscales sur la stratégie des </w:t>
      </w:r>
      <w:proofErr w:type="gramStart"/>
      <w:r w:rsidRPr="00DE7344">
        <w:rPr>
          <w:rFonts w:ascii="Times New Roman" w:hAnsi="Times New Roman" w:cs="Times New Roman"/>
          <w:sz w:val="24"/>
          <w:szCs w:val="24"/>
        </w:rPr>
        <w:t>EMN?</w:t>
      </w:r>
      <w:proofErr w:type="gramEnd"/>
    </w:p>
    <w:p w14:paraId="424EE185" w14:textId="77777777" w:rsidR="00D154C1" w:rsidRPr="00DE7344" w:rsidRDefault="00D154C1" w:rsidP="00D154C1">
      <w:pPr>
        <w:jc w:val="both"/>
        <w:rPr>
          <w:rFonts w:ascii="Times New Roman" w:hAnsi="Times New Roman" w:cs="Times New Roman"/>
          <w:sz w:val="24"/>
          <w:szCs w:val="24"/>
        </w:rPr>
      </w:pPr>
      <w:r w:rsidRPr="00DE7344">
        <w:rPr>
          <w:rFonts w:ascii="Times New Roman" w:hAnsi="Times New Roman" w:cs="Times New Roman"/>
          <w:sz w:val="24"/>
          <w:szCs w:val="24"/>
        </w:rPr>
        <w:t>Quelle est la relation entre la performance et la gouvernance des firmes exportatrices ?</w:t>
      </w:r>
    </w:p>
    <w:p w14:paraId="672E94E3" w14:textId="77777777" w:rsidR="00D154C1" w:rsidRPr="00DE7344" w:rsidRDefault="00D154C1" w:rsidP="00D154C1">
      <w:pPr>
        <w:jc w:val="both"/>
        <w:rPr>
          <w:rFonts w:ascii="Times New Roman" w:hAnsi="Times New Roman" w:cs="Times New Roman"/>
          <w:sz w:val="24"/>
          <w:szCs w:val="24"/>
        </w:rPr>
      </w:pPr>
      <w:r w:rsidRPr="00DE7344">
        <w:rPr>
          <w:rFonts w:ascii="Times New Roman" w:hAnsi="Times New Roman" w:cs="Times New Roman"/>
          <w:sz w:val="24"/>
          <w:szCs w:val="24"/>
        </w:rPr>
        <w:t>Est-ce que le taux d’actualisation devrait être ajusté pour l’évaluation des firmes sur les marchés émergents ?</w:t>
      </w:r>
    </w:p>
    <w:p w14:paraId="0112C60C" w14:textId="77777777" w:rsidR="00D154C1" w:rsidRPr="00DE7344" w:rsidRDefault="00D154C1" w:rsidP="00D154C1">
      <w:pPr>
        <w:jc w:val="both"/>
        <w:rPr>
          <w:rFonts w:ascii="Times New Roman" w:hAnsi="Times New Roman" w:cs="Times New Roman"/>
          <w:sz w:val="24"/>
          <w:szCs w:val="24"/>
        </w:rPr>
      </w:pPr>
    </w:p>
    <w:p w14:paraId="48447E52" w14:textId="77777777" w:rsidR="00D154C1" w:rsidRDefault="00D154C1" w:rsidP="00D154C1">
      <w:pPr>
        <w:rPr>
          <w:rFonts w:ascii="Times New Roman" w:hAnsi="Times New Roman" w:cs="Times New Roman"/>
          <w:b/>
          <w:sz w:val="24"/>
          <w:szCs w:val="24"/>
          <w:lang w:val="es-VE"/>
        </w:rPr>
      </w:pPr>
      <w:r>
        <w:rPr>
          <w:rFonts w:ascii="Times New Roman" w:hAnsi="Times New Roman" w:cs="Times New Roman"/>
          <w:b/>
          <w:sz w:val="24"/>
          <w:szCs w:val="24"/>
          <w:lang w:val="es-VE"/>
        </w:rPr>
        <w:br w:type="page"/>
      </w:r>
    </w:p>
    <w:p w14:paraId="5F038F85" w14:textId="71B4522B" w:rsidR="00AD281B" w:rsidRPr="00D154C1" w:rsidRDefault="00AD281B" w:rsidP="00D154C1">
      <w:pPr>
        <w:jc w:val="center"/>
        <w:rPr>
          <w:rFonts w:ascii="Times New Roman" w:hAnsi="Times New Roman" w:cs="Times New Roman"/>
          <w:b/>
          <w:sz w:val="24"/>
          <w:szCs w:val="24"/>
          <w:lang w:val="en-US"/>
        </w:rPr>
      </w:pPr>
      <w:r w:rsidRPr="00D154C1">
        <w:rPr>
          <w:rFonts w:ascii="Times New Roman" w:hAnsi="Times New Roman" w:cs="Times New Roman"/>
          <w:b/>
          <w:sz w:val="24"/>
          <w:szCs w:val="24"/>
          <w:lang w:val="en-US"/>
        </w:rPr>
        <w:lastRenderedPageBreak/>
        <w:t>Performance and valuation of international firms</w:t>
      </w:r>
    </w:p>
    <w:p w14:paraId="32C604D6" w14:textId="2DC11FF4" w:rsidR="00D154C1" w:rsidRDefault="00D154C1" w:rsidP="00D154C1">
      <w:pPr>
        <w:jc w:val="center"/>
        <w:rPr>
          <w:rFonts w:ascii="Times New Roman" w:hAnsi="Times New Roman" w:cs="Times New Roman"/>
          <w:sz w:val="24"/>
          <w:szCs w:val="24"/>
          <w:lang w:val="en-US"/>
        </w:rPr>
      </w:pPr>
      <w:r w:rsidRPr="00D154C1">
        <w:rPr>
          <w:rFonts w:ascii="Times New Roman" w:hAnsi="Times New Roman" w:cs="Times New Roman"/>
          <w:sz w:val="24"/>
          <w:szCs w:val="24"/>
          <w:lang w:val="en-US"/>
        </w:rPr>
        <w:t xml:space="preserve">Sophie </w:t>
      </w:r>
      <w:r w:rsidRPr="00D154C1">
        <w:rPr>
          <w:rFonts w:ascii="Times New Roman" w:hAnsi="Times New Roman" w:cs="Times New Roman"/>
          <w:caps/>
          <w:sz w:val="24"/>
          <w:szCs w:val="24"/>
          <w:lang w:val="en-US"/>
        </w:rPr>
        <w:t>Nivoix</w:t>
      </w:r>
      <w:r w:rsidRPr="00D154C1">
        <w:rPr>
          <w:rFonts w:ascii="Times New Roman" w:hAnsi="Times New Roman" w:cs="Times New Roman"/>
          <w:sz w:val="24"/>
          <w:szCs w:val="24"/>
          <w:lang w:val="en-US"/>
        </w:rPr>
        <w:t xml:space="preserve">, Urbi </w:t>
      </w:r>
      <w:r w:rsidRPr="00D154C1">
        <w:rPr>
          <w:rFonts w:ascii="Times New Roman" w:hAnsi="Times New Roman" w:cs="Times New Roman"/>
          <w:caps/>
          <w:sz w:val="24"/>
          <w:szCs w:val="24"/>
          <w:lang w:val="en-US"/>
        </w:rPr>
        <w:t>Garay</w:t>
      </w:r>
      <w:r w:rsidRPr="00D154C1">
        <w:rPr>
          <w:rFonts w:ascii="Times New Roman" w:hAnsi="Times New Roman" w:cs="Times New Roman"/>
          <w:sz w:val="24"/>
          <w:szCs w:val="24"/>
          <w:lang w:val="en-US"/>
        </w:rPr>
        <w:t xml:space="preserve">, Ludivine </w:t>
      </w:r>
      <w:r w:rsidRPr="00D154C1">
        <w:rPr>
          <w:rFonts w:ascii="Times New Roman" w:hAnsi="Times New Roman" w:cs="Times New Roman"/>
          <w:caps/>
          <w:sz w:val="24"/>
          <w:szCs w:val="24"/>
          <w:lang w:val="en-US"/>
        </w:rPr>
        <w:t>Chalençon</w:t>
      </w:r>
    </w:p>
    <w:p w14:paraId="78489381" w14:textId="67FB67B2" w:rsidR="00237C7D" w:rsidRDefault="00EB5027" w:rsidP="00AD281B">
      <w:pPr>
        <w:jc w:val="both"/>
        <w:rPr>
          <w:rFonts w:ascii="Times New Roman" w:hAnsi="Times New Roman" w:cs="Times New Roman"/>
          <w:sz w:val="24"/>
          <w:szCs w:val="24"/>
          <w:lang w:val="en-US"/>
        </w:rPr>
      </w:pPr>
      <w:r w:rsidRPr="00237C7D">
        <w:rPr>
          <w:rFonts w:ascii="Times New Roman" w:hAnsi="Times New Roman" w:cs="Times New Roman"/>
          <w:sz w:val="24"/>
          <w:szCs w:val="24"/>
          <w:lang w:val="en-US"/>
        </w:rPr>
        <w:t>Environmental conditions incite multinational companies (MNCs) to adapt their approach in order to maintain or develop their positions abroad. Economic and financial analyses are therefore of prime importance in order to efficiently manage international activities. This track invite papers dealing with</w:t>
      </w:r>
      <w:r w:rsidR="00237C7D">
        <w:rPr>
          <w:rFonts w:ascii="Times New Roman" w:hAnsi="Times New Roman" w:cs="Times New Roman"/>
          <w:sz w:val="24"/>
          <w:szCs w:val="24"/>
          <w:lang w:val="en-US"/>
        </w:rPr>
        <w:t xml:space="preserve">: </w:t>
      </w:r>
    </w:p>
    <w:p w14:paraId="56B6B3E4" w14:textId="611A5950" w:rsidR="00237C7D" w:rsidRPr="00237C7D" w:rsidRDefault="00237C7D" w:rsidP="00237C7D">
      <w:pPr>
        <w:ind w:left="360"/>
        <w:jc w:val="both"/>
        <w:rPr>
          <w:rFonts w:ascii="Times New Roman" w:hAnsi="Times New Roman" w:cs="Times New Roman"/>
          <w:sz w:val="24"/>
          <w:szCs w:val="24"/>
          <w:lang w:val="en-US"/>
        </w:rPr>
      </w:pPr>
      <w:r w:rsidRPr="00237C7D">
        <w:rPr>
          <w:rFonts w:ascii="Times New Roman" w:hAnsi="Times New Roman" w:cs="Times New Roman"/>
          <w:sz w:val="24"/>
          <w:szCs w:val="24"/>
          <w:lang w:val="en-US"/>
        </w:rPr>
        <w:t xml:space="preserve">- </w:t>
      </w:r>
      <w:r w:rsidR="00EB5027" w:rsidRPr="00237C7D">
        <w:rPr>
          <w:rFonts w:ascii="Times New Roman" w:hAnsi="Times New Roman" w:cs="Times New Roman"/>
          <w:sz w:val="24"/>
          <w:szCs w:val="24"/>
          <w:lang w:val="en-US"/>
        </w:rPr>
        <w:t xml:space="preserve"> i</w:t>
      </w:r>
      <w:r w:rsidR="00AD281B" w:rsidRPr="00237C7D">
        <w:rPr>
          <w:rFonts w:ascii="Times New Roman" w:hAnsi="Times New Roman" w:cs="Times New Roman"/>
          <w:sz w:val="24"/>
          <w:szCs w:val="24"/>
          <w:lang w:val="en-US"/>
        </w:rPr>
        <w:t>nternational finance</w:t>
      </w:r>
      <w:r w:rsidR="00EB5027" w:rsidRPr="00237C7D">
        <w:rPr>
          <w:rFonts w:ascii="Times New Roman" w:hAnsi="Times New Roman" w:cs="Times New Roman"/>
          <w:sz w:val="24"/>
          <w:szCs w:val="24"/>
          <w:lang w:val="en-US"/>
        </w:rPr>
        <w:t xml:space="preserve">, </w:t>
      </w:r>
    </w:p>
    <w:p w14:paraId="227A91AD" w14:textId="77777777" w:rsidR="00237C7D" w:rsidRPr="00237C7D" w:rsidRDefault="00237C7D" w:rsidP="00237C7D">
      <w:pPr>
        <w:ind w:left="360"/>
        <w:jc w:val="both"/>
        <w:rPr>
          <w:rFonts w:ascii="Times New Roman" w:hAnsi="Times New Roman" w:cs="Times New Roman"/>
          <w:sz w:val="24"/>
          <w:szCs w:val="24"/>
          <w:lang w:val="en-US"/>
        </w:rPr>
      </w:pPr>
      <w:r w:rsidRPr="00237C7D">
        <w:rPr>
          <w:rFonts w:ascii="Times New Roman" w:hAnsi="Times New Roman" w:cs="Times New Roman"/>
          <w:sz w:val="24"/>
          <w:szCs w:val="24"/>
          <w:lang w:val="en-US"/>
        </w:rPr>
        <w:t xml:space="preserve">- </w:t>
      </w:r>
      <w:r w:rsidR="00EB5027" w:rsidRPr="00237C7D">
        <w:rPr>
          <w:rFonts w:ascii="Times New Roman" w:hAnsi="Times New Roman" w:cs="Times New Roman"/>
          <w:sz w:val="24"/>
          <w:szCs w:val="24"/>
          <w:lang w:val="en-US"/>
        </w:rPr>
        <w:t>m</w:t>
      </w:r>
      <w:r w:rsidR="00AD281B" w:rsidRPr="00237C7D">
        <w:rPr>
          <w:rFonts w:ascii="Times New Roman" w:hAnsi="Times New Roman" w:cs="Times New Roman"/>
          <w:sz w:val="24"/>
          <w:szCs w:val="24"/>
          <w:lang w:val="en-US"/>
        </w:rPr>
        <w:t>arket valuation of stocks</w:t>
      </w:r>
    </w:p>
    <w:p w14:paraId="16324CBA" w14:textId="77777777" w:rsidR="00237C7D" w:rsidRPr="00237C7D" w:rsidRDefault="00237C7D" w:rsidP="00237C7D">
      <w:pPr>
        <w:ind w:left="360"/>
        <w:jc w:val="both"/>
        <w:rPr>
          <w:rFonts w:ascii="Times New Roman" w:hAnsi="Times New Roman" w:cs="Times New Roman"/>
          <w:sz w:val="24"/>
          <w:szCs w:val="24"/>
          <w:lang w:val="en-US"/>
        </w:rPr>
      </w:pPr>
      <w:r w:rsidRPr="00237C7D">
        <w:rPr>
          <w:rFonts w:ascii="Times New Roman" w:hAnsi="Times New Roman" w:cs="Times New Roman"/>
          <w:sz w:val="24"/>
          <w:szCs w:val="24"/>
          <w:lang w:val="en-US"/>
        </w:rPr>
        <w:t xml:space="preserve">- </w:t>
      </w:r>
      <w:r w:rsidR="00EB5027" w:rsidRPr="00237C7D">
        <w:rPr>
          <w:rFonts w:ascii="Times New Roman" w:hAnsi="Times New Roman" w:cs="Times New Roman"/>
          <w:sz w:val="24"/>
          <w:szCs w:val="24"/>
          <w:lang w:val="en-US"/>
        </w:rPr>
        <w:t>fi</w:t>
      </w:r>
      <w:r w:rsidR="00AD281B" w:rsidRPr="00237C7D">
        <w:rPr>
          <w:rFonts w:ascii="Times New Roman" w:hAnsi="Times New Roman" w:cs="Times New Roman"/>
          <w:sz w:val="24"/>
          <w:szCs w:val="24"/>
          <w:lang w:val="en-US"/>
        </w:rPr>
        <w:t>nancial performance and governance</w:t>
      </w:r>
    </w:p>
    <w:p w14:paraId="268B6691" w14:textId="77777777" w:rsidR="00237C7D" w:rsidRPr="00237C7D" w:rsidRDefault="00237C7D" w:rsidP="00237C7D">
      <w:pPr>
        <w:ind w:left="360"/>
        <w:jc w:val="both"/>
        <w:rPr>
          <w:rFonts w:ascii="Times New Roman" w:hAnsi="Times New Roman" w:cs="Times New Roman"/>
          <w:sz w:val="24"/>
          <w:szCs w:val="24"/>
          <w:lang w:val="en-US"/>
        </w:rPr>
      </w:pPr>
      <w:r w:rsidRPr="00237C7D">
        <w:rPr>
          <w:rFonts w:ascii="Times New Roman" w:hAnsi="Times New Roman" w:cs="Times New Roman"/>
          <w:sz w:val="24"/>
          <w:szCs w:val="24"/>
          <w:lang w:val="en-US"/>
        </w:rPr>
        <w:t xml:space="preserve">- </w:t>
      </w:r>
      <w:r w:rsidR="00EB5027" w:rsidRPr="00237C7D">
        <w:rPr>
          <w:rFonts w:ascii="Times New Roman" w:hAnsi="Times New Roman" w:cs="Times New Roman"/>
          <w:sz w:val="24"/>
          <w:szCs w:val="24"/>
          <w:lang w:val="en-US"/>
        </w:rPr>
        <w:t>i</w:t>
      </w:r>
      <w:r w:rsidR="00AD281B" w:rsidRPr="00237C7D">
        <w:rPr>
          <w:rFonts w:ascii="Times New Roman" w:hAnsi="Times New Roman" w:cs="Times New Roman"/>
          <w:sz w:val="24"/>
          <w:szCs w:val="24"/>
          <w:lang w:val="en-US"/>
        </w:rPr>
        <w:t xml:space="preserve">nternational accounting and </w:t>
      </w:r>
      <w:r w:rsidR="00EB5027" w:rsidRPr="00237C7D">
        <w:rPr>
          <w:rFonts w:ascii="Times New Roman" w:hAnsi="Times New Roman" w:cs="Times New Roman"/>
          <w:sz w:val="24"/>
          <w:szCs w:val="24"/>
          <w:lang w:val="en-US"/>
        </w:rPr>
        <w:t xml:space="preserve">tax </w:t>
      </w:r>
      <w:r w:rsidRPr="00237C7D">
        <w:rPr>
          <w:rFonts w:ascii="Times New Roman" w:hAnsi="Times New Roman" w:cs="Times New Roman"/>
          <w:sz w:val="24"/>
          <w:szCs w:val="24"/>
          <w:lang w:val="en-US"/>
        </w:rPr>
        <w:t>issues</w:t>
      </w:r>
    </w:p>
    <w:p w14:paraId="5F038F8B" w14:textId="5DEB5055" w:rsidR="002855E8" w:rsidRPr="00237C7D" w:rsidRDefault="00237C7D" w:rsidP="00237C7D">
      <w:pPr>
        <w:ind w:left="360"/>
        <w:jc w:val="both"/>
        <w:rPr>
          <w:rFonts w:ascii="Times New Roman" w:hAnsi="Times New Roman" w:cs="Times New Roman"/>
          <w:sz w:val="24"/>
          <w:szCs w:val="24"/>
          <w:lang w:val="en-US"/>
        </w:rPr>
      </w:pPr>
      <w:r w:rsidRPr="00237C7D">
        <w:rPr>
          <w:rFonts w:ascii="Times New Roman" w:hAnsi="Times New Roman" w:cs="Times New Roman"/>
          <w:sz w:val="24"/>
          <w:szCs w:val="24"/>
          <w:lang w:val="en-US"/>
        </w:rPr>
        <w:t xml:space="preserve">- </w:t>
      </w:r>
      <w:r w:rsidR="00EB5027" w:rsidRPr="00237C7D">
        <w:rPr>
          <w:rFonts w:ascii="Times New Roman" w:hAnsi="Times New Roman" w:cs="Times New Roman"/>
          <w:sz w:val="24"/>
          <w:szCs w:val="24"/>
          <w:lang w:val="en-US"/>
        </w:rPr>
        <w:t>i</w:t>
      </w:r>
      <w:r w:rsidR="002855E8" w:rsidRPr="00237C7D">
        <w:rPr>
          <w:rFonts w:ascii="Times New Roman" w:hAnsi="Times New Roman" w:cs="Times New Roman"/>
          <w:sz w:val="24"/>
          <w:szCs w:val="24"/>
          <w:lang w:val="en-US"/>
        </w:rPr>
        <w:t>ssues in valuation in emerging markets</w:t>
      </w:r>
      <w:r w:rsidR="00EB5027" w:rsidRPr="00237C7D">
        <w:rPr>
          <w:rFonts w:ascii="Times New Roman" w:hAnsi="Times New Roman" w:cs="Times New Roman"/>
          <w:sz w:val="24"/>
          <w:szCs w:val="24"/>
          <w:lang w:val="en-US"/>
        </w:rPr>
        <w:t>.</w:t>
      </w:r>
    </w:p>
    <w:p w14:paraId="5F038F8C" w14:textId="77777777" w:rsidR="009832A8" w:rsidRPr="00DE7344" w:rsidRDefault="009832A8" w:rsidP="00AD281B">
      <w:pPr>
        <w:jc w:val="both"/>
        <w:rPr>
          <w:rFonts w:ascii="Times New Roman" w:hAnsi="Times New Roman" w:cs="Times New Roman"/>
          <w:sz w:val="24"/>
          <w:szCs w:val="24"/>
          <w:lang w:val="en-US"/>
        </w:rPr>
      </w:pPr>
    </w:p>
    <w:p w14:paraId="5F038F8D" w14:textId="77777777" w:rsidR="0026521A" w:rsidRPr="00DE7344" w:rsidRDefault="009832A8" w:rsidP="009832A8">
      <w:pPr>
        <w:jc w:val="both"/>
        <w:rPr>
          <w:rFonts w:ascii="Times New Roman" w:hAnsi="Times New Roman" w:cs="Times New Roman"/>
          <w:sz w:val="24"/>
          <w:szCs w:val="24"/>
          <w:u w:val="single"/>
          <w:lang w:val="en-US"/>
        </w:rPr>
      </w:pPr>
      <w:r w:rsidRPr="00DE7344">
        <w:rPr>
          <w:rFonts w:ascii="Times New Roman" w:hAnsi="Times New Roman" w:cs="Times New Roman"/>
          <w:sz w:val="24"/>
          <w:szCs w:val="24"/>
          <w:u w:val="single"/>
          <w:lang w:val="en-US"/>
        </w:rPr>
        <w:t>Examples of</w:t>
      </w:r>
      <w:r w:rsidR="00AD281B" w:rsidRPr="00DE7344">
        <w:rPr>
          <w:rFonts w:ascii="Times New Roman" w:hAnsi="Times New Roman" w:cs="Times New Roman"/>
          <w:sz w:val="24"/>
          <w:szCs w:val="24"/>
          <w:u w:val="single"/>
          <w:lang w:val="en-US"/>
        </w:rPr>
        <w:t xml:space="preserve"> research issues</w:t>
      </w:r>
      <w:r w:rsidRPr="00DE7344">
        <w:rPr>
          <w:rFonts w:ascii="Times New Roman" w:hAnsi="Times New Roman" w:cs="Times New Roman"/>
          <w:sz w:val="24"/>
          <w:szCs w:val="24"/>
          <w:u w:val="single"/>
          <w:lang w:val="en-US"/>
        </w:rPr>
        <w:t xml:space="preserve"> (on various countries and economic areas</w:t>
      </w:r>
      <w:proofErr w:type="gramStart"/>
      <w:r w:rsidRPr="00DE7344">
        <w:rPr>
          <w:rFonts w:ascii="Times New Roman" w:hAnsi="Times New Roman" w:cs="Times New Roman"/>
          <w:sz w:val="24"/>
          <w:szCs w:val="24"/>
          <w:u w:val="single"/>
          <w:lang w:val="en-US"/>
        </w:rPr>
        <w:t>)</w:t>
      </w:r>
      <w:r w:rsidR="00AD281B" w:rsidRPr="00DE7344">
        <w:rPr>
          <w:rFonts w:ascii="Times New Roman" w:hAnsi="Times New Roman" w:cs="Times New Roman"/>
          <w:sz w:val="24"/>
          <w:szCs w:val="24"/>
          <w:u w:val="single"/>
          <w:lang w:val="en-US"/>
        </w:rPr>
        <w:t xml:space="preserve"> :</w:t>
      </w:r>
      <w:proofErr w:type="gramEnd"/>
    </w:p>
    <w:p w14:paraId="5F038F8E" w14:textId="77777777" w:rsidR="009832A8" w:rsidRPr="00DE7344" w:rsidRDefault="009832A8" w:rsidP="009832A8">
      <w:pPr>
        <w:jc w:val="both"/>
        <w:rPr>
          <w:rFonts w:ascii="Times New Roman" w:hAnsi="Times New Roman" w:cs="Times New Roman"/>
          <w:sz w:val="24"/>
          <w:szCs w:val="24"/>
          <w:lang w:val="en-US"/>
        </w:rPr>
      </w:pPr>
      <w:r w:rsidRPr="00DE7344">
        <w:rPr>
          <w:rFonts w:ascii="Times New Roman" w:hAnsi="Times New Roman" w:cs="Times New Roman"/>
          <w:sz w:val="24"/>
          <w:szCs w:val="24"/>
          <w:lang w:val="en-US"/>
        </w:rPr>
        <w:t>What are the main financing means for MNEs?</w:t>
      </w:r>
    </w:p>
    <w:p w14:paraId="5F038F8F" w14:textId="77777777" w:rsidR="009832A8" w:rsidRPr="00DE7344" w:rsidRDefault="009832A8" w:rsidP="009832A8">
      <w:pPr>
        <w:jc w:val="both"/>
        <w:rPr>
          <w:rFonts w:ascii="Times New Roman" w:hAnsi="Times New Roman" w:cs="Times New Roman"/>
          <w:sz w:val="24"/>
          <w:szCs w:val="24"/>
          <w:lang w:val="en-US"/>
        </w:rPr>
      </w:pPr>
      <w:r w:rsidRPr="00DE7344">
        <w:rPr>
          <w:rFonts w:ascii="Times New Roman" w:hAnsi="Times New Roman" w:cs="Times New Roman"/>
          <w:sz w:val="24"/>
          <w:szCs w:val="24"/>
          <w:lang w:val="en-US"/>
        </w:rPr>
        <w:t xml:space="preserve">How do groups manage </w:t>
      </w:r>
      <w:r w:rsidR="002855E8" w:rsidRPr="00DE7344">
        <w:rPr>
          <w:rFonts w:ascii="Times New Roman" w:hAnsi="Times New Roman" w:cs="Times New Roman"/>
          <w:sz w:val="24"/>
          <w:szCs w:val="24"/>
          <w:lang w:val="en-US"/>
        </w:rPr>
        <w:t xml:space="preserve">the financial issues of </w:t>
      </w:r>
      <w:r w:rsidRPr="00DE7344">
        <w:rPr>
          <w:rFonts w:ascii="Times New Roman" w:hAnsi="Times New Roman" w:cs="Times New Roman"/>
          <w:sz w:val="24"/>
          <w:szCs w:val="24"/>
          <w:lang w:val="en-US"/>
        </w:rPr>
        <w:t>mergers and acquisitions?</w:t>
      </w:r>
    </w:p>
    <w:p w14:paraId="5F038F90" w14:textId="77777777" w:rsidR="009832A8" w:rsidRPr="00DE7344" w:rsidRDefault="009832A8" w:rsidP="009832A8">
      <w:pPr>
        <w:jc w:val="both"/>
        <w:rPr>
          <w:rFonts w:ascii="Times New Roman" w:hAnsi="Times New Roman" w:cs="Times New Roman"/>
          <w:sz w:val="24"/>
          <w:szCs w:val="24"/>
          <w:lang w:val="en-US"/>
        </w:rPr>
      </w:pPr>
      <w:r w:rsidRPr="00DE7344">
        <w:rPr>
          <w:rFonts w:ascii="Times New Roman" w:hAnsi="Times New Roman" w:cs="Times New Roman"/>
          <w:sz w:val="24"/>
          <w:szCs w:val="24"/>
          <w:lang w:val="en-US"/>
        </w:rPr>
        <w:t>What was the impact of the pandemic on the performance of MNEs?</w:t>
      </w:r>
    </w:p>
    <w:p w14:paraId="5F038F91" w14:textId="77777777" w:rsidR="009832A8" w:rsidRPr="00DE7344" w:rsidRDefault="009832A8" w:rsidP="009832A8">
      <w:pPr>
        <w:jc w:val="both"/>
        <w:rPr>
          <w:rFonts w:ascii="Times New Roman" w:hAnsi="Times New Roman" w:cs="Times New Roman"/>
          <w:sz w:val="24"/>
          <w:szCs w:val="24"/>
          <w:lang w:val="en-US"/>
        </w:rPr>
      </w:pPr>
      <w:r w:rsidRPr="00DE7344">
        <w:rPr>
          <w:rFonts w:ascii="Times New Roman" w:hAnsi="Times New Roman" w:cs="Times New Roman"/>
          <w:sz w:val="24"/>
          <w:szCs w:val="24"/>
          <w:lang w:val="en-US"/>
        </w:rPr>
        <w:t>What were the mains financial consequences of the lockdown and reopening?</w:t>
      </w:r>
    </w:p>
    <w:p w14:paraId="5F038F92" w14:textId="77777777" w:rsidR="009832A8" w:rsidRPr="00DE7344" w:rsidRDefault="009832A8" w:rsidP="009832A8">
      <w:pPr>
        <w:jc w:val="both"/>
        <w:rPr>
          <w:rFonts w:ascii="Times New Roman" w:hAnsi="Times New Roman" w:cs="Times New Roman"/>
          <w:sz w:val="24"/>
          <w:szCs w:val="24"/>
          <w:lang w:val="en-US"/>
        </w:rPr>
      </w:pPr>
      <w:r w:rsidRPr="00DE7344">
        <w:rPr>
          <w:rFonts w:ascii="Times New Roman" w:hAnsi="Times New Roman" w:cs="Times New Roman"/>
          <w:sz w:val="24"/>
          <w:szCs w:val="24"/>
          <w:lang w:val="en-US"/>
        </w:rPr>
        <w:t>How can firms include sustainable development in their financing strategy?</w:t>
      </w:r>
    </w:p>
    <w:p w14:paraId="5F038F93" w14:textId="77777777" w:rsidR="009832A8" w:rsidRPr="00DE7344" w:rsidRDefault="009832A8" w:rsidP="009832A8">
      <w:pPr>
        <w:jc w:val="both"/>
        <w:rPr>
          <w:rFonts w:ascii="Times New Roman" w:hAnsi="Times New Roman" w:cs="Times New Roman"/>
          <w:sz w:val="24"/>
          <w:szCs w:val="24"/>
          <w:lang w:val="en-US"/>
        </w:rPr>
      </w:pPr>
      <w:r w:rsidRPr="00DE7344">
        <w:rPr>
          <w:rFonts w:ascii="Times New Roman" w:hAnsi="Times New Roman" w:cs="Times New Roman"/>
          <w:sz w:val="24"/>
          <w:szCs w:val="24"/>
          <w:lang w:val="en-US"/>
        </w:rPr>
        <w:t>What is the impact of accounting and fiscal issues on the MNEs’ strategy?</w:t>
      </w:r>
    </w:p>
    <w:p w14:paraId="5F038F94" w14:textId="77777777" w:rsidR="009832A8" w:rsidRPr="00DE7344" w:rsidRDefault="009832A8" w:rsidP="009832A8">
      <w:pPr>
        <w:jc w:val="both"/>
        <w:rPr>
          <w:rFonts w:ascii="Times New Roman" w:hAnsi="Times New Roman" w:cs="Times New Roman"/>
          <w:sz w:val="24"/>
          <w:szCs w:val="24"/>
          <w:lang w:val="en-US"/>
        </w:rPr>
      </w:pPr>
      <w:r w:rsidRPr="00DE7344">
        <w:rPr>
          <w:rFonts w:ascii="Times New Roman" w:hAnsi="Times New Roman" w:cs="Times New Roman"/>
          <w:sz w:val="24"/>
          <w:szCs w:val="24"/>
          <w:lang w:val="en-US"/>
        </w:rPr>
        <w:t>What is the relationship between exporting firms’ performance and governance?</w:t>
      </w:r>
    </w:p>
    <w:p w14:paraId="5F038F95" w14:textId="77777777" w:rsidR="002855E8" w:rsidRPr="00DE7344" w:rsidRDefault="002855E8" w:rsidP="009832A8">
      <w:pPr>
        <w:jc w:val="both"/>
        <w:rPr>
          <w:rFonts w:ascii="Times New Roman" w:hAnsi="Times New Roman" w:cs="Times New Roman"/>
          <w:sz w:val="24"/>
          <w:szCs w:val="24"/>
          <w:lang w:val="en-US"/>
        </w:rPr>
      </w:pPr>
      <w:r w:rsidRPr="00DE7344">
        <w:rPr>
          <w:rFonts w:ascii="Times New Roman" w:hAnsi="Times New Roman" w:cs="Times New Roman"/>
          <w:sz w:val="24"/>
          <w:szCs w:val="24"/>
          <w:lang w:val="en-US"/>
        </w:rPr>
        <w:t>Should the discount rate be adjusted when valuing firms in emerging markets?</w:t>
      </w:r>
    </w:p>
    <w:p w14:paraId="255BE4A1" w14:textId="5B255059" w:rsidR="00451025" w:rsidRDefault="00451025">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br w:type="page"/>
      </w:r>
    </w:p>
    <w:p w14:paraId="41883DC6" w14:textId="77777777" w:rsidR="00E82F7F" w:rsidRPr="00DE7344" w:rsidRDefault="00E82F7F" w:rsidP="002855E8">
      <w:pPr>
        <w:jc w:val="both"/>
        <w:rPr>
          <w:rFonts w:ascii="Times New Roman" w:hAnsi="Times New Roman" w:cs="Times New Roman"/>
          <w:b/>
          <w:sz w:val="24"/>
          <w:szCs w:val="24"/>
          <w:u w:val="single"/>
          <w:lang w:val="en-US"/>
        </w:rPr>
      </w:pPr>
    </w:p>
    <w:p w14:paraId="61186ABF" w14:textId="06AEDFF8" w:rsidR="0047502D" w:rsidRPr="00DE7344" w:rsidRDefault="006B30DA" w:rsidP="00D154C1">
      <w:pPr>
        <w:jc w:val="center"/>
        <w:rPr>
          <w:rFonts w:ascii="Times New Roman" w:hAnsi="Times New Roman" w:cs="Times New Roman"/>
          <w:b/>
          <w:sz w:val="24"/>
          <w:szCs w:val="24"/>
          <w:lang w:val="es-VE"/>
        </w:rPr>
      </w:pPr>
      <w:r w:rsidRPr="00DE7344">
        <w:rPr>
          <w:rFonts w:ascii="Times New Roman" w:hAnsi="Times New Roman" w:cs="Times New Roman"/>
          <w:b/>
          <w:sz w:val="24"/>
          <w:szCs w:val="24"/>
          <w:lang w:val="es-VE"/>
        </w:rPr>
        <w:t>Desempeño y valoración de empresas internacionales</w:t>
      </w:r>
    </w:p>
    <w:p w14:paraId="3963F113" w14:textId="77777777" w:rsidR="00D154C1" w:rsidRPr="00D154C1" w:rsidRDefault="00D154C1" w:rsidP="00D154C1">
      <w:pPr>
        <w:jc w:val="center"/>
        <w:rPr>
          <w:rFonts w:ascii="Times New Roman" w:hAnsi="Times New Roman" w:cs="Times New Roman"/>
          <w:sz w:val="24"/>
          <w:szCs w:val="24"/>
        </w:rPr>
      </w:pPr>
      <w:r w:rsidRPr="00D154C1">
        <w:rPr>
          <w:rFonts w:ascii="Times New Roman" w:hAnsi="Times New Roman" w:cs="Times New Roman"/>
          <w:sz w:val="24"/>
          <w:szCs w:val="24"/>
        </w:rPr>
        <w:t xml:space="preserve">Sophie </w:t>
      </w:r>
      <w:r w:rsidRPr="00D154C1">
        <w:rPr>
          <w:rFonts w:ascii="Times New Roman" w:hAnsi="Times New Roman" w:cs="Times New Roman"/>
          <w:caps/>
          <w:sz w:val="24"/>
          <w:szCs w:val="24"/>
        </w:rPr>
        <w:t>Nivoix</w:t>
      </w:r>
      <w:r w:rsidRPr="00D154C1">
        <w:rPr>
          <w:rFonts w:ascii="Times New Roman" w:hAnsi="Times New Roman" w:cs="Times New Roman"/>
          <w:sz w:val="24"/>
          <w:szCs w:val="24"/>
        </w:rPr>
        <w:t xml:space="preserve">, Urbi </w:t>
      </w:r>
      <w:r w:rsidRPr="00D154C1">
        <w:rPr>
          <w:rFonts w:ascii="Times New Roman" w:hAnsi="Times New Roman" w:cs="Times New Roman"/>
          <w:caps/>
          <w:sz w:val="24"/>
          <w:szCs w:val="24"/>
        </w:rPr>
        <w:t>Garay</w:t>
      </w:r>
      <w:r w:rsidRPr="00D154C1">
        <w:rPr>
          <w:rFonts w:ascii="Times New Roman" w:hAnsi="Times New Roman" w:cs="Times New Roman"/>
          <w:sz w:val="24"/>
          <w:szCs w:val="24"/>
        </w:rPr>
        <w:t xml:space="preserve">, Ludivine </w:t>
      </w:r>
      <w:r w:rsidRPr="00D154C1">
        <w:rPr>
          <w:rFonts w:ascii="Times New Roman" w:hAnsi="Times New Roman" w:cs="Times New Roman"/>
          <w:caps/>
          <w:sz w:val="24"/>
          <w:szCs w:val="24"/>
        </w:rPr>
        <w:t>Chalençon</w:t>
      </w:r>
    </w:p>
    <w:p w14:paraId="76AF90FE" w14:textId="10ACBF64" w:rsidR="00FF0136" w:rsidRPr="00D154C1" w:rsidRDefault="00FF0136" w:rsidP="006B30DA">
      <w:pPr>
        <w:jc w:val="both"/>
        <w:rPr>
          <w:rFonts w:ascii="Times New Roman" w:hAnsi="Times New Roman" w:cs="Times New Roman"/>
          <w:b/>
          <w:sz w:val="24"/>
          <w:szCs w:val="24"/>
        </w:rPr>
      </w:pPr>
      <w:bookmarkStart w:id="0" w:name="_GoBack"/>
      <w:bookmarkEnd w:id="0"/>
    </w:p>
    <w:p w14:paraId="4E371606" w14:textId="101630AA" w:rsidR="00CC2C48" w:rsidRPr="00DE7344" w:rsidRDefault="0078361F" w:rsidP="006B30DA">
      <w:pPr>
        <w:jc w:val="both"/>
        <w:rPr>
          <w:rFonts w:ascii="Times New Roman" w:hAnsi="Times New Roman" w:cs="Times New Roman"/>
          <w:bCs/>
          <w:sz w:val="24"/>
          <w:szCs w:val="24"/>
          <w:lang w:val="es-VE"/>
        </w:rPr>
      </w:pPr>
      <w:r w:rsidRPr="00DE7344">
        <w:rPr>
          <w:rFonts w:ascii="Times New Roman" w:hAnsi="Times New Roman" w:cs="Times New Roman"/>
          <w:bCs/>
          <w:sz w:val="24"/>
          <w:szCs w:val="24"/>
          <w:lang w:val="es-VE"/>
        </w:rPr>
        <w:t>Las distintas condiciones del entorno exigen</w:t>
      </w:r>
      <w:r w:rsidR="003E0F09" w:rsidRPr="00DE7344">
        <w:rPr>
          <w:rFonts w:ascii="Times New Roman" w:hAnsi="Times New Roman" w:cs="Times New Roman"/>
          <w:bCs/>
          <w:sz w:val="24"/>
          <w:szCs w:val="24"/>
          <w:lang w:val="es-VE"/>
        </w:rPr>
        <w:t xml:space="preserve"> a las empresas </w:t>
      </w:r>
      <w:r w:rsidR="008C3206" w:rsidRPr="00DE7344">
        <w:rPr>
          <w:rFonts w:ascii="Times New Roman" w:hAnsi="Times New Roman" w:cs="Times New Roman"/>
          <w:bCs/>
          <w:sz w:val="24"/>
          <w:szCs w:val="24"/>
          <w:lang w:val="es-VE"/>
        </w:rPr>
        <w:t xml:space="preserve">multinacionales - EMN </w:t>
      </w:r>
      <w:r w:rsidR="003E0F09" w:rsidRPr="00DE7344">
        <w:rPr>
          <w:rFonts w:ascii="Times New Roman" w:hAnsi="Times New Roman" w:cs="Times New Roman"/>
          <w:bCs/>
          <w:sz w:val="24"/>
          <w:szCs w:val="24"/>
          <w:lang w:val="es-VE"/>
        </w:rPr>
        <w:t>tomar decisiones acertadas que les permitan mantener su permanencia en el mercado. Con este objetivo</w:t>
      </w:r>
      <w:r w:rsidR="00551CE2" w:rsidRPr="00DE7344">
        <w:rPr>
          <w:rFonts w:ascii="Times New Roman" w:hAnsi="Times New Roman" w:cs="Times New Roman"/>
          <w:bCs/>
          <w:sz w:val="24"/>
          <w:szCs w:val="24"/>
          <w:lang w:val="es-VE"/>
        </w:rPr>
        <w:t>, los análisis financiero</w:t>
      </w:r>
      <w:r w:rsidR="008C3206" w:rsidRPr="00DE7344">
        <w:rPr>
          <w:rFonts w:ascii="Times New Roman" w:hAnsi="Times New Roman" w:cs="Times New Roman"/>
          <w:bCs/>
          <w:sz w:val="24"/>
          <w:szCs w:val="24"/>
          <w:lang w:val="es-VE"/>
        </w:rPr>
        <w:t>s</w:t>
      </w:r>
      <w:r w:rsidR="00551CE2" w:rsidRPr="00DE7344">
        <w:rPr>
          <w:rFonts w:ascii="Times New Roman" w:hAnsi="Times New Roman" w:cs="Times New Roman"/>
          <w:bCs/>
          <w:sz w:val="24"/>
          <w:szCs w:val="24"/>
          <w:lang w:val="es-VE"/>
        </w:rPr>
        <w:t xml:space="preserve"> se consideran un elemento esencial</w:t>
      </w:r>
      <w:r w:rsidR="000C61F1" w:rsidRPr="00DE7344">
        <w:rPr>
          <w:rFonts w:ascii="Times New Roman" w:hAnsi="Times New Roman" w:cs="Times New Roman"/>
          <w:bCs/>
          <w:sz w:val="24"/>
          <w:szCs w:val="24"/>
          <w:lang w:val="es-VE"/>
        </w:rPr>
        <w:t xml:space="preserve"> que implica un proceso de evaluación de las condiciones internas y externas a la organización. </w:t>
      </w:r>
    </w:p>
    <w:p w14:paraId="4F3C6E2B" w14:textId="5F3D5864" w:rsidR="00FF0136" w:rsidRPr="00DE7344" w:rsidRDefault="00FF0136" w:rsidP="006B30DA">
      <w:pPr>
        <w:jc w:val="both"/>
        <w:rPr>
          <w:rFonts w:ascii="Times New Roman" w:hAnsi="Times New Roman" w:cs="Times New Roman"/>
          <w:b/>
          <w:sz w:val="24"/>
          <w:szCs w:val="24"/>
          <w:lang w:val="es-VE"/>
        </w:rPr>
      </w:pPr>
    </w:p>
    <w:p w14:paraId="5F038FC3" w14:textId="77777777" w:rsidR="006B30DA" w:rsidRPr="00DE7344" w:rsidRDefault="006B30DA" w:rsidP="006B30DA">
      <w:pPr>
        <w:jc w:val="both"/>
        <w:rPr>
          <w:rFonts w:ascii="Times New Roman" w:hAnsi="Times New Roman" w:cs="Times New Roman"/>
          <w:sz w:val="24"/>
          <w:szCs w:val="24"/>
          <w:u w:val="single"/>
          <w:lang w:val="es-VE"/>
        </w:rPr>
      </w:pPr>
      <w:r w:rsidRPr="00DE7344">
        <w:rPr>
          <w:rFonts w:ascii="Times New Roman" w:hAnsi="Times New Roman" w:cs="Times New Roman"/>
          <w:sz w:val="24"/>
          <w:szCs w:val="24"/>
          <w:u w:val="single"/>
          <w:lang w:val="es-VE"/>
        </w:rPr>
        <w:t>Subtemas principales:</w:t>
      </w:r>
    </w:p>
    <w:p w14:paraId="5F038FC4" w14:textId="77777777" w:rsidR="006B30DA" w:rsidRPr="00DE7344" w:rsidRDefault="006B30DA" w:rsidP="006B30DA">
      <w:pPr>
        <w:jc w:val="both"/>
        <w:rPr>
          <w:rFonts w:ascii="Times New Roman" w:hAnsi="Times New Roman" w:cs="Times New Roman"/>
          <w:sz w:val="24"/>
          <w:szCs w:val="24"/>
          <w:lang w:val="es-VE"/>
        </w:rPr>
      </w:pPr>
      <w:r w:rsidRPr="00DE7344">
        <w:rPr>
          <w:rFonts w:ascii="Times New Roman" w:hAnsi="Times New Roman" w:cs="Times New Roman"/>
          <w:sz w:val="24"/>
          <w:szCs w:val="24"/>
          <w:lang w:val="es-VE"/>
        </w:rPr>
        <w:t>-Finanzas internacionales</w:t>
      </w:r>
    </w:p>
    <w:p w14:paraId="5F038FC5" w14:textId="77777777" w:rsidR="006B30DA" w:rsidRPr="00DE7344" w:rsidRDefault="006B30DA" w:rsidP="006B30DA">
      <w:pPr>
        <w:jc w:val="both"/>
        <w:rPr>
          <w:rFonts w:ascii="Times New Roman" w:hAnsi="Times New Roman" w:cs="Times New Roman"/>
          <w:sz w:val="24"/>
          <w:szCs w:val="24"/>
          <w:lang w:val="es-VE"/>
        </w:rPr>
      </w:pPr>
      <w:r w:rsidRPr="00DE7344">
        <w:rPr>
          <w:rFonts w:ascii="Times New Roman" w:hAnsi="Times New Roman" w:cs="Times New Roman"/>
          <w:sz w:val="24"/>
          <w:szCs w:val="24"/>
          <w:lang w:val="es-VE"/>
        </w:rPr>
        <w:t>-Valoración de mercado de acciones</w:t>
      </w:r>
    </w:p>
    <w:p w14:paraId="5F038FC6" w14:textId="77777777" w:rsidR="006B30DA" w:rsidRPr="00DE7344" w:rsidRDefault="006B30DA" w:rsidP="006B30DA">
      <w:pPr>
        <w:jc w:val="both"/>
        <w:rPr>
          <w:rFonts w:ascii="Times New Roman" w:hAnsi="Times New Roman" w:cs="Times New Roman"/>
          <w:sz w:val="24"/>
          <w:szCs w:val="24"/>
          <w:lang w:val="es-VE"/>
        </w:rPr>
      </w:pPr>
      <w:r w:rsidRPr="00DE7344">
        <w:rPr>
          <w:rFonts w:ascii="Times New Roman" w:hAnsi="Times New Roman" w:cs="Times New Roman"/>
          <w:sz w:val="24"/>
          <w:szCs w:val="24"/>
          <w:lang w:val="es-VE"/>
        </w:rPr>
        <w:t>-Rendimiento financiero y gobernanza</w:t>
      </w:r>
    </w:p>
    <w:p w14:paraId="5F038FC7" w14:textId="77777777" w:rsidR="006B30DA" w:rsidRPr="00DE7344" w:rsidRDefault="006B30DA" w:rsidP="006B30DA">
      <w:pPr>
        <w:jc w:val="both"/>
        <w:rPr>
          <w:rFonts w:ascii="Times New Roman" w:hAnsi="Times New Roman" w:cs="Times New Roman"/>
          <w:sz w:val="24"/>
          <w:szCs w:val="24"/>
          <w:lang w:val="es-VE"/>
        </w:rPr>
      </w:pPr>
      <w:r w:rsidRPr="00DE7344">
        <w:rPr>
          <w:rFonts w:ascii="Times New Roman" w:hAnsi="Times New Roman" w:cs="Times New Roman"/>
          <w:sz w:val="24"/>
          <w:szCs w:val="24"/>
          <w:lang w:val="es-VE"/>
        </w:rPr>
        <w:t>-Cuestiones conta</w:t>
      </w:r>
      <w:r w:rsidR="003103A9" w:rsidRPr="00DE7344">
        <w:rPr>
          <w:rFonts w:ascii="Times New Roman" w:hAnsi="Times New Roman" w:cs="Times New Roman"/>
          <w:sz w:val="24"/>
          <w:szCs w:val="24"/>
          <w:lang w:val="es-VE"/>
        </w:rPr>
        <w:t>bles y fiscales internacionales</w:t>
      </w:r>
    </w:p>
    <w:p w14:paraId="5F038FC8" w14:textId="77777777" w:rsidR="002855E8" w:rsidRPr="00DE7344" w:rsidRDefault="006B30DA" w:rsidP="006B30DA">
      <w:pPr>
        <w:jc w:val="both"/>
        <w:rPr>
          <w:rFonts w:ascii="Times New Roman" w:hAnsi="Times New Roman" w:cs="Times New Roman"/>
          <w:sz w:val="24"/>
          <w:szCs w:val="24"/>
          <w:lang w:val="es-VE"/>
        </w:rPr>
      </w:pPr>
      <w:r w:rsidRPr="00DE7344">
        <w:rPr>
          <w:rFonts w:ascii="Times New Roman" w:hAnsi="Times New Roman" w:cs="Times New Roman"/>
          <w:sz w:val="24"/>
          <w:szCs w:val="24"/>
          <w:lang w:val="es-VE"/>
        </w:rPr>
        <w:t>-Temas de va</w:t>
      </w:r>
      <w:r w:rsidR="003103A9" w:rsidRPr="00DE7344">
        <w:rPr>
          <w:rFonts w:ascii="Times New Roman" w:hAnsi="Times New Roman" w:cs="Times New Roman"/>
          <w:sz w:val="24"/>
          <w:szCs w:val="24"/>
          <w:lang w:val="es-VE"/>
        </w:rPr>
        <w:t>loración en mercados emergentes</w:t>
      </w:r>
    </w:p>
    <w:p w14:paraId="5F038FC9" w14:textId="77777777" w:rsidR="002855E8" w:rsidRPr="00DE7344" w:rsidRDefault="002855E8" w:rsidP="009832A8">
      <w:pPr>
        <w:jc w:val="both"/>
        <w:rPr>
          <w:rFonts w:ascii="Times New Roman" w:hAnsi="Times New Roman" w:cs="Times New Roman"/>
          <w:sz w:val="24"/>
          <w:szCs w:val="24"/>
          <w:lang w:val="es-VE"/>
        </w:rPr>
      </w:pPr>
    </w:p>
    <w:p w14:paraId="5F038FCA" w14:textId="77777777" w:rsidR="006B30DA" w:rsidRPr="00DE7344" w:rsidRDefault="006B30DA" w:rsidP="006B30DA">
      <w:pPr>
        <w:jc w:val="both"/>
        <w:rPr>
          <w:rFonts w:ascii="Times New Roman" w:hAnsi="Times New Roman" w:cs="Times New Roman"/>
          <w:sz w:val="24"/>
          <w:szCs w:val="24"/>
          <w:u w:val="single"/>
          <w:lang w:val="es-VE"/>
        </w:rPr>
      </w:pPr>
      <w:r w:rsidRPr="00DE7344">
        <w:rPr>
          <w:rFonts w:ascii="Times New Roman" w:hAnsi="Times New Roman" w:cs="Times New Roman"/>
          <w:sz w:val="24"/>
          <w:szCs w:val="24"/>
          <w:u w:val="single"/>
          <w:lang w:val="es-VE"/>
        </w:rPr>
        <w:t>Ejemplos de problemas de investigación (en varios países y áreas económicas):</w:t>
      </w:r>
    </w:p>
    <w:p w14:paraId="5F038FCB" w14:textId="3E559178" w:rsidR="006B30DA" w:rsidRPr="00DE7344" w:rsidRDefault="006B30DA" w:rsidP="006B30DA">
      <w:pPr>
        <w:jc w:val="both"/>
        <w:rPr>
          <w:rFonts w:ascii="Times New Roman" w:hAnsi="Times New Roman" w:cs="Times New Roman"/>
          <w:sz w:val="24"/>
          <w:szCs w:val="24"/>
          <w:lang w:val="es-VE"/>
        </w:rPr>
      </w:pPr>
      <w:r w:rsidRPr="00DE7344">
        <w:rPr>
          <w:rFonts w:ascii="Times New Roman" w:hAnsi="Times New Roman" w:cs="Times New Roman"/>
          <w:sz w:val="24"/>
          <w:szCs w:val="24"/>
          <w:lang w:val="es-VE"/>
        </w:rPr>
        <w:t>¿Cuáles son los principales medios de financiación para las EMN?</w:t>
      </w:r>
    </w:p>
    <w:p w14:paraId="5F038FCC" w14:textId="77777777" w:rsidR="006B30DA" w:rsidRPr="00DE7344" w:rsidRDefault="006B30DA" w:rsidP="006B30DA">
      <w:pPr>
        <w:jc w:val="both"/>
        <w:rPr>
          <w:rFonts w:ascii="Times New Roman" w:hAnsi="Times New Roman" w:cs="Times New Roman"/>
          <w:sz w:val="24"/>
          <w:szCs w:val="24"/>
          <w:lang w:val="es-VE"/>
        </w:rPr>
      </w:pPr>
      <w:r w:rsidRPr="00DE7344">
        <w:rPr>
          <w:rFonts w:ascii="Times New Roman" w:hAnsi="Times New Roman" w:cs="Times New Roman"/>
          <w:sz w:val="24"/>
          <w:szCs w:val="24"/>
          <w:lang w:val="es-VE"/>
        </w:rPr>
        <w:t>¿Cómo gestionan los grupos los problemas financieros de las fusiones y adquisiciones?</w:t>
      </w:r>
    </w:p>
    <w:p w14:paraId="5F038FCD" w14:textId="73BA8CC5" w:rsidR="006B30DA" w:rsidRPr="00DE7344" w:rsidRDefault="006B30DA" w:rsidP="006B30DA">
      <w:pPr>
        <w:jc w:val="both"/>
        <w:rPr>
          <w:rFonts w:ascii="Times New Roman" w:hAnsi="Times New Roman" w:cs="Times New Roman"/>
          <w:sz w:val="24"/>
          <w:szCs w:val="24"/>
          <w:lang w:val="es-VE"/>
        </w:rPr>
      </w:pPr>
      <w:r w:rsidRPr="00DE7344">
        <w:rPr>
          <w:rFonts w:ascii="Times New Roman" w:hAnsi="Times New Roman" w:cs="Times New Roman"/>
          <w:sz w:val="24"/>
          <w:szCs w:val="24"/>
          <w:lang w:val="es-VE"/>
        </w:rPr>
        <w:t>¿Cuál fue el impacto de la pandemia en el desempeño de las EMN?</w:t>
      </w:r>
    </w:p>
    <w:p w14:paraId="5F038FCE" w14:textId="77777777" w:rsidR="006B30DA" w:rsidRPr="00DE7344" w:rsidRDefault="006B30DA" w:rsidP="006B30DA">
      <w:pPr>
        <w:jc w:val="both"/>
        <w:rPr>
          <w:rFonts w:ascii="Times New Roman" w:hAnsi="Times New Roman" w:cs="Times New Roman"/>
          <w:sz w:val="24"/>
          <w:szCs w:val="24"/>
          <w:lang w:val="es-VE"/>
        </w:rPr>
      </w:pPr>
      <w:r w:rsidRPr="00DE7344">
        <w:rPr>
          <w:rFonts w:ascii="Times New Roman" w:hAnsi="Times New Roman" w:cs="Times New Roman"/>
          <w:sz w:val="24"/>
          <w:szCs w:val="24"/>
          <w:lang w:val="es-VE"/>
        </w:rPr>
        <w:t>¿Cuáles fueron las principales consecuencias financieras del encierro y la reapertura?</w:t>
      </w:r>
    </w:p>
    <w:p w14:paraId="5F038FCF" w14:textId="77777777" w:rsidR="006B30DA" w:rsidRPr="00DE7344" w:rsidRDefault="006B30DA" w:rsidP="006B30DA">
      <w:pPr>
        <w:jc w:val="both"/>
        <w:rPr>
          <w:rFonts w:ascii="Times New Roman" w:hAnsi="Times New Roman" w:cs="Times New Roman"/>
          <w:sz w:val="24"/>
          <w:szCs w:val="24"/>
          <w:lang w:val="es-VE"/>
        </w:rPr>
      </w:pPr>
      <w:r w:rsidRPr="00DE7344">
        <w:rPr>
          <w:rFonts w:ascii="Times New Roman" w:hAnsi="Times New Roman" w:cs="Times New Roman"/>
          <w:sz w:val="24"/>
          <w:szCs w:val="24"/>
          <w:lang w:val="es-VE"/>
        </w:rPr>
        <w:t>¿Cómo pueden las empresas incluir el desarrollo sostenible en su estrategia de financiación?</w:t>
      </w:r>
    </w:p>
    <w:p w14:paraId="5F038FD0" w14:textId="5356FDF0" w:rsidR="006B30DA" w:rsidRPr="00DE7344" w:rsidRDefault="006B30DA" w:rsidP="006B30DA">
      <w:pPr>
        <w:jc w:val="both"/>
        <w:rPr>
          <w:rFonts w:ascii="Times New Roman" w:hAnsi="Times New Roman" w:cs="Times New Roman"/>
          <w:sz w:val="24"/>
          <w:szCs w:val="24"/>
          <w:lang w:val="es-VE"/>
        </w:rPr>
      </w:pPr>
      <w:r w:rsidRPr="00DE7344">
        <w:rPr>
          <w:rFonts w:ascii="Times New Roman" w:hAnsi="Times New Roman" w:cs="Times New Roman"/>
          <w:sz w:val="24"/>
          <w:szCs w:val="24"/>
          <w:lang w:val="es-VE"/>
        </w:rPr>
        <w:t>¿Cuál es el impacto de los problemas contables y fiscales en la estrategia de las EMN?</w:t>
      </w:r>
    </w:p>
    <w:p w14:paraId="5F038FD1" w14:textId="77777777" w:rsidR="006B30DA" w:rsidRPr="00DE7344" w:rsidRDefault="006B30DA" w:rsidP="006B30DA">
      <w:pPr>
        <w:jc w:val="both"/>
        <w:rPr>
          <w:rFonts w:ascii="Times New Roman" w:hAnsi="Times New Roman" w:cs="Times New Roman"/>
          <w:sz w:val="24"/>
          <w:szCs w:val="24"/>
          <w:lang w:val="es-VE"/>
        </w:rPr>
      </w:pPr>
      <w:r w:rsidRPr="00DE7344">
        <w:rPr>
          <w:rFonts w:ascii="Times New Roman" w:hAnsi="Times New Roman" w:cs="Times New Roman"/>
          <w:sz w:val="24"/>
          <w:szCs w:val="24"/>
          <w:lang w:val="es-VE"/>
        </w:rPr>
        <w:t>¿Cuál es la relación entre el desempeño y la gobernanza de las empresas exportadoras?</w:t>
      </w:r>
    </w:p>
    <w:p w14:paraId="5F038FD2" w14:textId="77777777" w:rsidR="006B30DA" w:rsidRPr="00DE7344" w:rsidRDefault="006B30DA" w:rsidP="006B30DA">
      <w:pPr>
        <w:jc w:val="both"/>
        <w:rPr>
          <w:rFonts w:ascii="Times New Roman" w:hAnsi="Times New Roman" w:cs="Times New Roman"/>
          <w:sz w:val="24"/>
          <w:szCs w:val="24"/>
          <w:lang w:val="es-VE"/>
        </w:rPr>
      </w:pPr>
      <w:r w:rsidRPr="00DE7344">
        <w:rPr>
          <w:rFonts w:ascii="Times New Roman" w:hAnsi="Times New Roman" w:cs="Times New Roman"/>
          <w:sz w:val="24"/>
          <w:szCs w:val="24"/>
          <w:lang w:val="es-VE"/>
        </w:rPr>
        <w:t>¿Debería ajustarse la tasa de descuento al valorar empresas en mercados emergentes?</w:t>
      </w:r>
    </w:p>
    <w:sectPr w:rsidR="006B30DA" w:rsidRPr="00DE7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B6419"/>
    <w:multiLevelType w:val="hybridMultilevel"/>
    <w:tmpl w:val="E70AF2BC"/>
    <w:lvl w:ilvl="0" w:tplc="200CC652">
      <w:start w:val="1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1B"/>
    <w:rsid w:val="000C61F1"/>
    <w:rsid w:val="00237C7D"/>
    <w:rsid w:val="0026521A"/>
    <w:rsid w:val="002855E8"/>
    <w:rsid w:val="003103A9"/>
    <w:rsid w:val="00327449"/>
    <w:rsid w:val="003A3A82"/>
    <w:rsid w:val="003E0F09"/>
    <w:rsid w:val="00451025"/>
    <w:rsid w:val="0047502D"/>
    <w:rsid w:val="00493B21"/>
    <w:rsid w:val="00551CE2"/>
    <w:rsid w:val="006113DE"/>
    <w:rsid w:val="006B30DA"/>
    <w:rsid w:val="007414BB"/>
    <w:rsid w:val="0078361F"/>
    <w:rsid w:val="008C3206"/>
    <w:rsid w:val="008C519F"/>
    <w:rsid w:val="009832A8"/>
    <w:rsid w:val="009D3C79"/>
    <w:rsid w:val="00A50203"/>
    <w:rsid w:val="00AD281B"/>
    <w:rsid w:val="00AF49E6"/>
    <w:rsid w:val="00CC2C48"/>
    <w:rsid w:val="00D154C1"/>
    <w:rsid w:val="00D16E8B"/>
    <w:rsid w:val="00D84B76"/>
    <w:rsid w:val="00DE7344"/>
    <w:rsid w:val="00E82F7F"/>
    <w:rsid w:val="00EB5027"/>
    <w:rsid w:val="00FC5B51"/>
    <w:rsid w:val="00FF01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8F7D"/>
  <w15:chartTrackingRefBased/>
  <w15:docId w15:val="{F8A42F72-3E05-4B57-AF4E-0A0CCEBC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8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A5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PrformatHTMLCar">
    <w:name w:val="Préformaté HTML Car"/>
    <w:basedOn w:val="Policepardfaut"/>
    <w:link w:val="PrformatHTML"/>
    <w:uiPriority w:val="99"/>
    <w:semiHidden/>
    <w:rsid w:val="00A50203"/>
    <w:rPr>
      <w:rFonts w:ascii="Courier New" w:eastAsia="Times New Roman" w:hAnsi="Courier New" w:cs="Courier New"/>
      <w:sz w:val="20"/>
      <w:szCs w:val="20"/>
      <w:lang w:val="es-CO" w:eastAsia="es-CO"/>
    </w:rPr>
  </w:style>
  <w:style w:type="paragraph" w:styleId="Paragraphedeliste">
    <w:name w:val="List Paragraph"/>
    <w:basedOn w:val="Normal"/>
    <w:uiPriority w:val="34"/>
    <w:qFormat/>
    <w:rsid w:val="00237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0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609</Words>
  <Characters>3350</Characters>
  <Application>Microsoft Office Word</Application>
  <DocSecurity>0</DocSecurity>
  <Lines>27</Lines>
  <Paragraphs>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dc:creator>
  <cp:keywords/>
  <dc:description/>
  <cp:lastModifiedBy>VERY Philippe</cp:lastModifiedBy>
  <cp:revision>4</cp:revision>
  <dcterms:created xsi:type="dcterms:W3CDTF">2021-09-09T15:56:00Z</dcterms:created>
  <dcterms:modified xsi:type="dcterms:W3CDTF">2021-09-21T07:29:00Z</dcterms:modified>
</cp:coreProperties>
</file>